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9371" w14:textId="5BB426B9" w:rsidR="00E61DB6" w:rsidRPr="0068276F" w:rsidRDefault="007F523C" w:rsidP="00E61DB6">
      <w:pPr>
        <w:jc w:val="center"/>
        <w:rPr>
          <w:rFonts w:ascii="Segoe UI" w:hAnsi="Segoe UI"/>
          <w:caps/>
          <w:spacing w:val="30"/>
          <w:sz w:val="32"/>
        </w:rPr>
      </w:pPr>
      <w:r>
        <w:rPr>
          <w:rFonts w:ascii="Segoe UI" w:hAnsi="Segoe UI"/>
          <w:caps/>
          <w:spacing w:val="30"/>
          <w:sz w:val="32"/>
        </w:rPr>
        <w:t>THE CHURCH AT HIGHLAND PARK</w:t>
      </w:r>
    </w:p>
    <w:p w14:paraId="70EE1E5B" w14:textId="77777777" w:rsidR="0068276F" w:rsidRPr="0068276F" w:rsidRDefault="00E61DB6" w:rsidP="00E61DB6">
      <w:pPr>
        <w:jc w:val="center"/>
        <w:rPr>
          <w:rFonts w:ascii="Segoe UI" w:hAnsi="Segoe UI"/>
          <w:b/>
          <w:sz w:val="28"/>
        </w:rPr>
      </w:pPr>
      <w:r w:rsidRPr="0068276F">
        <w:rPr>
          <w:rFonts w:ascii="Segoe UI" w:hAnsi="Segoe UI"/>
          <w:b/>
          <w:sz w:val="28"/>
        </w:rPr>
        <w:t>Building Use Policy</w:t>
      </w:r>
      <w:r w:rsidR="0068276F">
        <w:rPr>
          <w:rFonts w:ascii="Segoe UI" w:hAnsi="Segoe UI"/>
          <w:b/>
          <w:sz w:val="28"/>
        </w:rPr>
        <w:t xml:space="preserve"> f</w:t>
      </w:r>
      <w:r w:rsidR="0068276F" w:rsidRPr="0068276F">
        <w:rPr>
          <w:rFonts w:ascii="Segoe UI" w:hAnsi="Segoe UI"/>
          <w:b/>
          <w:sz w:val="28"/>
          <w:szCs w:val="28"/>
        </w:rPr>
        <w:t xml:space="preserve">or </w:t>
      </w:r>
      <w:r w:rsidR="002C74D9">
        <w:rPr>
          <w:rFonts w:ascii="Segoe UI" w:hAnsi="Segoe UI"/>
          <w:b/>
          <w:sz w:val="28"/>
          <w:szCs w:val="28"/>
        </w:rPr>
        <w:t xml:space="preserve">Non-Church </w:t>
      </w:r>
      <w:r w:rsidR="0068276F" w:rsidRPr="0068276F">
        <w:rPr>
          <w:rFonts w:ascii="Segoe UI" w:hAnsi="Segoe UI"/>
          <w:b/>
          <w:sz w:val="28"/>
          <w:szCs w:val="28"/>
        </w:rPr>
        <w:t>Single Events</w:t>
      </w:r>
    </w:p>
    <w:p w14:paraId="7A0F6DC2" w14:textId="3E5AC387" w:rsidR="00E61DB6" w:rsidRPr="00E61DB6" w:rsidRDefault="00E61DB6" w:rsidP="00E61DB6">
      <w:pPr>
        <w:jc w:val="center"/>
        <w:rPr>
          <w:rFonts w:ascii="Segoe UI" w:hAnsi="Segoe UI"/>
          <w:i/>
          <w:sz w:val="22"/>
        </w:rPr>
      </w:pPr>
      <w:r w:rsidRPr="00E61DB6">
        <w:rPr>
          <w:rFonts w:ascii="Segoe UI" w:hAnsi="Segoe UI"/>
          <w:i/>
          <w:sz w:val="22"/>
        </w:rPr>
        <w:t xml:space="preserve">Effective </w:t>
      </w:r>
      <w:r w:rsidR="007F523C">
        <w:rPr>
          <w:rFonts w:ascii="Segoe UI" w:hAnsi="Segoe UI"/>
          <w:i/>
          <w:sz w:val="22"/>
        </w:rPr>
        <w:t>September 1, 2021</w:t>
      </w:r>
    </w:p>
    <w:p w14:paraId="3CF2B07A" w14:textId="77777777" w:rsidR="00E61DB6" w:rsidRPr="00E61DB6" w:rsidRDefault="00E61DB6">
      <w:pPr>
        <w:rPr>
          <w:rFonts w:ascii="Segoe UI" w:hAnsi="Segoe UI"/>
          <w:sz w:val="22"/>
        </w:rPr>
      </w:pPr>
    </w:p>
    <w:p w14:paraId="4568FBAE" w14:textId="737EFCDF" w:rsidR="00E61DB6" w:rsidRDefault="00E61DB6" w:rsidP="00E61DB6">
      <w:pPr>
        <w:pStyle w:val="BodyText"/>
        <w:jc w:val="both"/>
        <w:rPr>
          <w:rFonts w:ascii="Segoe UI" w:hAnsi="Segoe UI"/>
        </w:rPr>
      </w:pPr>
      <w:r w:rsidRPr="00E61DB6">
        <w:rPr>
          <w:rFonts w:ascii="Segoe UI" w:hAnsi="Segoe UI"/>
        </w:rPr>
        <w:t xml:space="preserve">The following policies apply to all users of the facilities of </w:t>
      </w:r>
      <w:r w:rsidR="007F523C">
        <w:rPr>
          <w:rFonts w:ascii="Segoe UI" w:hAnsi="Segoe UI"/>
        </w:rPr>
        <w:t xml:space="preserve">The Church at Highland Park (hereafter TCHAP) </w:t>
      </w:r>
      <w:r w:rsidR="002C74D9">
        <w:rPr>
          <w:rFonts w:ascii="Segoe UI" w:hAnsi="Segoe UI"/>
        </w:rPr>
        <w:t>for non-church single events such as concerts, ceremonies, plays, or talent shows</w:t>
      </w:r>
      <w:r w:rsidRPr="00E61DB6">
        <w:rPr>
          <w:rFonts w:ascii="Segoe UI" w:hAnsi="Segoe UI"/>
        </w:rPr>
        <w:t xml:space="preserve">.  Worship and other </w:t>
      </w:r>
      <w:r w:rsidR="007F523C">
        <w:rPr>
          <w:rFonts w:ascii="Segoe UI" w:hAnsi="Segoe UI"/>
        </w:rPr>
        <w:t>TCAHP</w:t>
      </w:r>
      <w:r w:rsidRPr="00E61DB6">
        <w:rPr>
          <w:rFonts w:ascii="Segoe UI" w:hAnsi="Segoe UI"/>
        </w:rPr>
        <w:t xml:space="preserve"> ministry events in the life of the church have first claim on facilities.  Otherwise, our facilities a</w:t>
      </w:r>
      <w:r>
        <w:rPr>
          <w:rFonts w:ascii="Segoe UI" w:hAnsi="Segoe UI"/>
        </w:rPr>
        <w:t xml:space="preserve">re available </w:t>
      </w:r>
      <w:r w:rsidRPr="00E61DB6">
        <w:rPr>
          <w:rFonts w:ascii="Segoe UI" w:hAnsi="Segoe UI"/>
        </w:rPr>
        <w:t>for use by members, civic and community organizations, schools, and private individuals as a service to the community.</w:t>
      </w:r>
      <w:r w:rsidRPr="00E61DB6">
        <w:rPr>
          <w:rFonts w:ascii="Segoe UI" w:hAnsi="Segoe UI"/>
          <w:color w:val="FF00FF"/>
        </w:rPr>
        <w:t xml:space="preserve"> </w:t>
      </w:r>
      <w:r w:rsidRPr="00E61DB6">
        <w:rPr>
          <w:rFonts w:ascii="Segoe UI" w:hAnsi="Segoe UI"/>
        </w:rPr>
        <w:t>All groups or individuals that wish to reserve space for non-</w:t>
      </w:r>
      <w:r w:rsidR="007F523C">
        <w:rPr>
          <w:rFonts w:ascii="Segoe UI" w:hAnsi="Segoe UI"/>
        </w:rPr>
        <w:t>TCAHP</w:t>
      </w:r>
      <w:r w:rsidRPr="00E61DB6">
        <w:rPr>
          <w:rFonts w:ascii="Segoe UI" w:hAnsi="Segoe UI"/>
        </w:rPr>
        <w:t>-sponsored events must agree to the following policies</w:t>
      </w:r>
      <w:r>
        <w:rPr>
          <w:rFonts w:ascii="Segoe UI" w:hAnsi="Segoe UI"/>
        </w:rPr>
        <w:t>.</w:t>
      </w:r>
      <w:r w:rsidR="002C74D9">
        <w:rPr>
          <w:rFonts w:ascii="Segoe UI" w:hAnsi="Segoe UI"/>
        </w:rPr>
        <w:t xml:space="preserve"> Completing an event request form indicates acceptance of these policies.</w:t>
      </w:r>
      <w:r w:rsidR="00821594">
        <w:rPr>
          <w:rFonts w:ascii="Segoe UI" w:hAnsi="Segoe UI"/>
        </w:rPr>
        <w:t xml:space="preserve"> </w:t>
      </w:r>
      <w:r w:rsidR="00821594" w:rsidRPr="00821594">
        <w:rPr>
          <w:rFonts w:ascii="Segoe UI" w:hAnsi="Segoe UI"/>
          <w:b/>
        </w:rPr>
        <w:t xml:space="preserve">Please note that there is a separate wedding policy for any weddings performed at </w:t>
      </w:r>
      <w:r w:rsidR="00960877">
        <w:rPr>
          <w:rFonts w:ascii="Segoe UI" w:hAnsi="Segoe UI"/>
          <w:b/>
        </w:rPr>
        <w:t>The Church at Highland Park</w:t>
      </w:r>
      <w:r w:rsidR="00821594" w:rsidRPr="00821594">
        <w:rPr>
          <w:rFonts w:ascii="Segoe UI" w:hAnsi="Segoe UI"/>
          <w:b/>
        </w:rPr>
        <w:t>.</w:t>
      </w:r>
    </w:p>
    <w:p w14:paraId="678C275D" w14:textId="77777777" w:rsidR="008E7421" w:rsidRDefault="008E7421" w:rsidP="00E61DB6">
      <w:pPr>
        <w:pStyle w:val="BodyText"/>
        <w:jc w:val="both"/>
        <w:rPr>
          <w:rFonts w:ascii="Segoe UI" w:hAnsi="Segoe UI"/>
        </w:rPr>
      </w:pPr>
    </w:p>
    <w:p w14:paraId="06CEFCDF" w14:textId="77777777" w:rsidR="00E006FC" w:rsidRPr="00E006FC" w:rsidRDefault="00E006FC" w:rsidP="00E006FC">
      <w:pPr>
        <w:pStyle w:val="BodyText"/>
        <w:numPr>
          <w:ilvl w:val="0"/>
          <w:numId w:val="1"/>
        </w:numPr>
        <w:jc w:val="both"/>
        <w:rPr>
          <w:rFonts w:ascii="Segoe UI" w:hAnsi="Segoe UI"/>
          <w:b/>
          <w:sz w:val="24"/>
          <w:szCs w:val="24"/>
        </w:rPr>
      </w:pPr>
      <w:r w:rsidRPr="00E006FC">
        <w:rPr>
          <w:rFonts w:ascii="Segoe UI" w:hAnsi="Segoe UI"/>
          <w:b/>
          <w:sz w:val="24"/>
          <w:szCs w:val="24"/>
        </w:rPr>
        <w:t>Scheduling and Availability</w:t>
      </w:r>
    </w:p>
    <w:p w14:paraId="4DC7A192" w14:textId="197AB3BF" w:rsidR="00E006FC" w:rsidRDefault="007F523C" w:rsidP="002B62B3">
      <w:pPr>
        <w:pStyle w:val="BodyText"/>
        <w:numPr>
          <w:ilvl w:val="1"/>
          <w:numId w:val="1"/>
        </w:numPr>
        <w:rPr>
          <w:rFonts w:ascii="Segoe UI" w:hAnsi="Segoe UI"/>
        </w:rPr>
      </w:pPr>
      <w:r>
        <w:rPr>
          <w:rFonts w:ascii="Segoe UI" w:hAnsi="Segoe UI"/>
        </w:rPr>
        <w:t>TCAHP</w:t>
      </w:r>
      <w:r w:rsidR="002C74D9">
        <w:rPr>
          <w:rFonts w:ascii="Segoe UI" w:hAnsi="Segoe UI"/>
        </w:rPr>
        <w:t xml:space="preserve"> s</w:t>
      </w:r>
      <w:r w:rsidR="00E006FC">
        <w:rPr>
          <w:rFonts w:ascii="Segoe UI" w:hAnsi="Segoe UI"/>
        </w:rPr>
        <w:t>taff must approve any requests for use of the building.</w:t>
      </w:r>
    </w:p>
    <w:p w14:paraId="35F4FE83" w14:textId="4374AECF" w:rsidR="00960877" w:rsidRDefault="00960877" w:rsidP="00960877">
      <w:pPr>
        <w:pStyle w:val="BodyText"/>
        <w:numPr>
          <w:ilvl w:val="1"/>
          <w:numId w:val="1"/>
        </w:numPr>
        <w:rPr>
          <w:rFonts w:ascii="Segoe UI" w:hAnsi="Segoe UI"/>
        </w:rPr>
      </w:pPr>
      <w:r>
        <w:rPr>
          <w:rFonts w:ascii="Segoe UI" w:hAnsi="Segoe UI"/>
        </w:rPr>
        <w:t xml:space="preserve">All requests must be submitted via the Event Request Form on TCAHP website at </w:t>
      </w:r>
      <w:r w:rsidRPr="007F523C">
        <w:rPr>
          <w:rFonts w:ascii="Segoe UI" w:hAnsi="Segoe UI"/>
          <w:u w:val="single"/>
        </w:rPr>
        <w:t>thechurchathp.org/forms/event-request-form</w:t>
      </w:r>
      <w:r>
        <w:rPr>
          <w:rFonts w:ascii="Segoe UI" w:hAnsi="Segoe UI"/>
        </w:rPr>
        <w:t xml:space="preserve">. A paper copy of the request form is available in the church office. </w:t>
      </w:r>
    </w:p>
    <w:p w14:paraId="31FF7908" w14:textId="77777777" w:rsidR="005B5FF9" w:rsidRDefault="00821594" w:rsidP="002B62B3">
      <w:pPr>
        <w:pStyle w:val="BodyText"/>
        <w:numPr>
          <w:ilvl w:val="1"/>
          <w:numId w:val="1"/>
        </w:numPr>
        <w:rPr>
          <w:rFonts w:ascii="Segoe UI" w:hAnsi="Segoe UI"/>
        </w:rPr>
      </w:pPr>
      <w:r>
        <w:rPr>
          <w:rFonts w:ascii="Segoe UI" w:hAnsi="Segoe UI"/>
        </w:rPr>
        <w:t>R</w:t>
      </w:r>
      <w:r w:rsidR="005B5FF9">
        <w:rPr>
          <w:rFonts w:ascii="Segoe UI" w:hAnsi="Segoe UI"/>
        </w:rPr>
        <w:t>equests beginning before 7 a.m. or ending after 9 p.m. are unlikely to be approved.</w:t>
      </w:r>
    </w:p>
    <w:p w14:paraId="30D2F010" w14:textId="69B7E694" w:rsidR="005B5FF9" w:rsidRDefault="00821594" w:rsidP="00960877">
      <w:pPr>
        <w:pStyle w:val="BodyText"/>
        <w:ind w:left="792"/>
        <w:rPr>
          <w:rFonts w:ascii="Segoe UI" w:hAnsi="Segoe UI"/>
        </w:rPr>
      </w:pPr>
      <w:r>
        <w:rPr>
          <w:rFonts w:ascii="Segoe UI" w:hAnsi="Segoe UI"/>
        </w:rPr>
        <w:t>R</w:t>
      </w:r>
      <w:r w:rsidR="005B5FF9">
        <w:rPr>
          <w:rFonts w:ascii="Segoe UI" w:hAnsi="Segoe UI"/>
        </w:rPr>
        <w:t xml:space="preserve">equests for </w:t>
      </w:r>
      <w:r w:rsidR="002B62B3">
        <w:rPr>
          <w:rFonts w:ascii="Segoe UI" w:hAnsi="Segoe UI"/>
        </w:rPr>
        <w:t xml:space="preserve">Sundays before 1 p.m. </w:t>
      </w:r>
      <w:r w:rsidR="005B5FF9">
        <w:rPr>
          <w:rFonts w:ascii="Segoe UI" w:hAnsi="Segoe UI"/>
        </w:rPr>
        <w:t>are unlikely to be approved.</w:t>
      </w:r>
    </w:p>
    <w:p w14:paraId="27506C95" w14:textId="6A19E240" w:rsidR="0068276F" w:rsidRDefault="0068276F" w:rsidP="0068276F">
      <w:pPr>
        <w:pStyle w:val="BodyText"/>
        <w:numPr>
          <w:ilvl w:val="1"/>
          <w:numId w:val="1"/>
        </w:numPr>
        <w:rPr>
          <w:rFonts w:ascii="Segoe UI" w:hAnsi="Segoe UI"/>
        </w:rPr>
      </w:pPr>
      <w:r>
        <w:rPr>
          <w:rFonts w:ascii="Segoe UI" w:hAnsi="Segoe UI"/>
        </w:rPr>
        <w:t xml:space="preserve">The timeframe requested must include set-up and take-down </w:t>
      </w:r>
      <w:r w:rsidR="00960877">
        <w:rPr>
          <w:rFonts w:ascii="Segoe UI" w:hAnsi="Segoe UI"/>
        </w:rPr>
        <w:t>time unless</w:t>
      </w:r>
      <w:r w:rsidR="00AF5905">
        <w:rPr>
          <w:rFonts w:ascii="Segoe UI" w:hAnsi="Segoe UI"/>
        </w:rPr>
        <w:t xml:space="preserve"> set-up is approved to be provided by </w:t>
      </w:r>
      <w:r w:rsidR="007F523C">
        <w:rPr>
          <w:rFonts w:ascii="Segoe UI" w:hAnsi="Segoe UI"/>
        </w:rPr>
        <w:t>TCAHP</w:t>
      </w:r>
      <w:r w:rsidR="00AF5905">
        <w:rPr>
          <w:rFonts w:ascii="Segoe UI" w:hAnsi="Segoe UI"/>
        </w:rPr>
        <w:t xml:space="preserve"> staff (see Section 3)</w:t>
      </w:r>
      <w:r>
        <w:rPr>
          <w:rFonts w:ascii="Segoe UI" w:hAnsi="Segoe UI"/>
        </w:rPr>
        <w:t xml:space="preserve">. </w:t>
      </w:r>
    </w:p>
    <w:p w14:paraId="3F7B96BE" w14:textId="6DC2214D" w:rsidR="00960877" w:rsidRPr="00960877" w:rsidRDefault="00960877" w:rsidP="00960877">
      <w:pPr>
        <w:pStyle w:val="BodyText"/>
        <w:numPr>
          <w:ilvl w:val="1"/>
          <w:numId w:val="1"/>
        </w:numPr>
        <w:rPr>
          <w:rFonts w:ascii="Segoe UI" w:hAnsi="Segoe UI"/>
        </w:rPr>
      </w:pPr>
      <w:r>
        <w:rPr>
          <w:rFonts w:ascii="Segoe UI" w:hAnsi="Segoe UI"/>
        </w:rPr>
        <w:t>For some events, an onsite staff person may be required to be present for the entire event. Any times requested outside regular office hours may be denied if there is no staff available to be present.</w:t>
      </w:r>
    </w:p>
    <w:p w14:paraId="7DBC8C79" w14:textId="7DBAE4BC" w:rsidR="0068276F" w:rsidRDefault="0068276F" w:rsidP="002B62B3">
      <w:pPr>
        <w:pStyle w:val="BodyText"/>
        <w:numPr>
          <w:ilvl w:val="1"/>
          <w:numId w:val="1"/>
        </w:numPr>
        <w:rPr>
          <w:rFonts w:ascii="Segoe UI" w:hAnsi="Segoe UI"/>
        </w:rPr>
      </w:pPr>
      <w:r>
        <w:rPr>
          <w:rFonts w:ascii="Segoe UI" w:hAnsi="Segoe UI"/>
        </w:rPr>
        <w:t xml:space="preserve">In the rare event that a previously approved event must be rescheduled or relocated, </w:t>
      </w:r>
      <w:r w:rsidR="002C74D9">
        <w:rPr>
          <w:rFonts w:ascii="Segoe UI" w:hAnsi="Segoe UI"/>
        </w:rPr>
        <w:t xml:space="preserve">the </w:t>
      </w:r>
      <w:r w:rsidR="007F523C">
        <w:rPr>
          <w:rFonts w:ascii="Segoe UI" w:hAnsi="Segoe UI"/>
        </w:rPr>
        <w:t>TCAHP</w:t>
      </w:r>
      <w:r w:rsidR="003B65A2">
        <w:rPr>
          <w:rFonts w:ascii="Segoe UI" w:hAnsi="Segoe UI"/>
        </w:rPr>
        <w:t xml:space="preserve"> staff</w:t>
      </w:r>
      <w:r w:rsidR="002C74D9">
        <w:rPr>
          <w:rFonts w:ascii="Segoe UI" w:hAnsi="Segoe UI"/>
        </w:rPr>
        <w:t xml:space="preserve"> will do its best to accommodate by </w:t>
      </w:r>
      <w:r w:rsidR="00AF5905">
        <w:rPr>
          <w:rFonts w:ascii="Segoe UI" w:hAnsi="Segoe UI"/>
        </w:rPr>
        <w:t>recommending</w:t>
      </w:r>
      <w:r w:rsidR="002C74D9">
        <w:rPr>
          <w:rFonts w:ascii="Segoe UI" w:hAnsi="Segoe UI"/>
        </w:rPr>
        <w:t xml:space="preserve"> an alternate location</w:t>
      </w:r>
      <w:r w:rsidR="00AF5905">
        <w:rPr>
          <w:rFonts w:ascii="Segoe UI" w:hAnsi="Segoe UI"/>
        </w:rPr>
        <w:t xml:space="preserve"> on the </w:t>
      </w:r>
      <w:r w:rsidR="007F523C">
        <w:rPr>
          <w:rFonts w:ascii="Segoe UI" w:hAnsi="Segoe UI"/>
        </w:rPr>
        <w:t xml:space="preserve">TCAHP </w:t>
      </w:r>
      <w:r w:rsidR="00AF5905">
        <w:rPr>
          <w:rFonts w:ascii="Segoe UI" w:hAnsi="Segoe UI"/>
        </w:rPr>
        <w:t>campus</w:t>
      </w:r>
      <w:r w:rsidR="002C74D9">
        <w:rPr>
          <w:rFonts w:ascii="Segoe UI" w:hAnsi="Segoe UI"/>
        </w:rPr>
        <w:t xml:space="preserve"> or date. </w:t>
      </w:r>
    </w:p>
    <w:p w14:paraId="4566098C" w14:textId="77777777" w:rsidR="0068276F" w:rsidRDefault="0068276F" w:rsidP="0068276F">
      <w:pPr>
        <w:pStyle w:val="BodyText"/>
        <w:ind w:left="360"/>
        <w:rPr>
          <w:rFonts w:ascii="Segoe UI" w:hAnsi="Segoe UI"/>
        </w:rPr>
      </w:pPr>
    </w:p>
    <w:p w14:paraId="768928FB" w14:textId="77777777" w:rsidR="00821594" w:rsidRPr="0068276F" w:rsidRDefault="0068276F" w:rsidP="00821594">
      <w:pPr>
        <w:pStyle w:val="BodyText"/>
        <w:numPr>
          <w:ilvl w:val="0"/>
          <w:numId w:val="1"/>
        </w:numPr>
        <w:rPr>
          <w:rFonts w:ascii="Segoe UI" w:hAnsi="Segoe UI"/>
          <w:b/>
          <w:sz w:val="24"/>
          <w:szCs w:val="24"/>
        </w:rPr>
      </w:pPr>
      <w:r w:rsidRPr="0068276F">
        <w:rPr>
          <w:rFonts w:ascii="Segoe UI" w:hAnsi="Segoe UI"/>
          <w:b/>
          <w:sz w:val="24"/>
          <w:szCs w:val="24"/>
        </w:rPr>
        <w:t>Building Use Fees</w:t>
      </w:r>
    </w:p>
    <w:p w14:paraId="06F61F52" w14:textId="1950DA02" w:rsidR="001722F5" w:rsidRDefault="0068276F" w:rsidP="0068276F">
      <w:pPr>
        <w:pStyle w:val="BodyText"/>
        <w:numPr>
          <w:ilvl w:val="1"/>
          <w:numId w:val="1"/>
        </w:numPr>
        <w:rPr>
          <w:rFonts w:ascii="Segoe UI" w:hAnsi="Segoe UI"/>
        </w:rPr>
      </w:pPr>
      <w:r>
        <w:rPr>
          <w:rFonts w:ascii="Segoe UI" w:hAnsi="Segoe UI"/>
        </w:rPr>
        <w:t xml:space="preserve">Fees will be charged according to the </w:t>
      </w:r>
      <w:r w:rsidR="00AF5905">
        <w:rPr>
          <w:rFonts w:ascii="Segoe UI" w:hAnsi="Segoe UI"/>
        </w:rPr>
        <w:t>F</w:t>
      </w:r>
      <w:r>
        <w:rPr>
          <w:rFonts w:ascii="Segoe UI" w:hAnsi="Segoe UI"/>
        </w:rPr>
        <w:t xml:space="preserve">ee </w:t>
      </w:r>
      <w:r w:rsidR="00AF5905">
        <w:rPr>
          <w:rFonts w:ascii="Segoe UI" w:hAnsi="Segoe UI"/>
        </w:rPr>
        <w:t>T</w:t>
      </w:r>
      <w:r>
        <w:rPr>
          <w:rFonts w:ascii="Segoe UI" w:hAnsi="Segoe UI"/>
        </w:rPr>
        <w:t xml:space="preserve">able included in Appendix </w:t>
      </w:r>
      <w:r w:rsidR="008E7421">
        <w:rPr>
          <w:rFonts w:ascii="Segoe UI" w:hAnsi="Segoe UI"/>
        </w:rPr>
        <w:t>B</w:t>
      </w:r>
      <w:r w:rsidR="002C74D9">
        <w:rPr>
          <w:rFonts w:ascii="Segoe UI" w:hAnsi="Segoe UI"/>
        </w:rPr>
        <w:t xml:space="preserve"> of this policy</w:t>
      </w:r>
      <w:r>
        <w:rPr>
          <w:rFonts w:ascii="Segoe UI" w:hAnsi="Segoe UI"/>
        </w:rPr>
        <w:t xml:space="preserve"> and may be </w:t>
      </w:r>
      <w:r w:rsidR="002C74D9">
        <w:rPr>
          <w:rFonts w:ascii="Segoe UI" w:hAnsi="Segoe UI"/>
        </w:rPr>
        <w:t>adjusted</w:t>
      </w:r>
      <w:r>
        <w:rPr>
          <w:rFonts w:ascii="Segoe UI" w:hAnsi="Segoe UI"/>
        </w:rPr>
        <w:t xml:space="preserve"> at the discretion of </w:t>
      </w:r>
      <w:r w:rsidR="007F523C">
        <w:rPr>
          <w:rFonts w:ascii="Segoe UI" w:hAnsi="Segoe UI"/>
        </w:rPr>
        <w:t>TCAHP</w:t>
      </w:r>
      <w:r w:rsidR="003B65A2">
        <w:rPr>
          <w:rFonts w:ascii="Segoe UI" w:hAnsi="Segoe UI"/>
        </w:rPr>
        <w:t xml:space="preserve"> staff</w:t>
      </w:r>
      <w:r>
        <w:rPr>
          <w:rFonts w:ascii="Segoe UI" w:hAnsi="Segoe UI"/>
        </w:rPr>
        <w:t>.</w:t>
      </w:r>
    </w:p>
    <w:p w14:paraId="2B1C4343" w14:textId="298A1DD7" w:rsidR="0068276F" w:rsidRDefault="001722F5" w:rsidP="0068276F">
      <w:pPr>
        <w:pStyle w:val="BodyText"/>
        <w:numPr>
          <w:ilvl w:val="1"/>
          <w:numId w:val="1"/>
        </w:numPr>
        <w:rPr>
          <w:rFonts w:ascii="Segoe UI" w:hAnsi="Segoe UI"/>
        </w:rPr>
      </w:pPr>
      <w:r>
        <w:rPr>
          <w:rFonts w:ascii="Segoe UI" w:hAnsi="Segoe UI"/>
        </w:rPr>
        <w:t xml:space="preserve">The Sanctuary and Atrium are provided </w:t>
      </w:r>
      <w:r w:rsidR="00AF5905">
        <w:rPr>
          <w:rFonts w:ascii="Segoe UI" w:hAnsi="Segoe UI"/>
        </w:rPr>
        <w:t>free of charge</w:t>
      </w:r>
      <w:r>
        <w:rPr>
          <w:rFonts w:ascii="Segoe UI" w:hAnsi="Segoe UI"/>
        </w:rPr>
        <w:t xml:space="preserve"> for funerals.</w:t>
      </w:r>
      <w:r w:rsidR="00AF5905">
        <w:rPr>
          <w:rFonts w:ascii="Segoe UI" w:hAnsi="Segoe UI"/>
        </w:rPr>
        <w:t xml:space="preserve"> An offering to cover utilities</w:t>
      </w:r>
      <w:r w:rsidR="00960877">
        <w:rPr>
          <w:rFonts w:ascii="Segoe UI" w:hAnsi="Segoe UI"/>
        </w:rPr>
        <w:t xml:space="preserve"> and </w:t>
      </w:r>
      <w:r w:rsidR="00AF5905">
        <w:rPr>
          <w:rFonts w:ascii="Segoe UI" w:hAnsi="Segoe UI"/>
        </w:rPr>
        <w:t>custodial costs is gratefully accepted.</w:t>
      </w:r>
    </w:p>
    <w:p w14:paraId="65E815C5" w14:textId="271FEB18" w:rsidR="00960877" w:rsidRDefault="00960877" w:rsidP="00960877">
      <w:pPr>
        <w:pStyle w:val="BodyText"/>
        <w:numPr>
          <w:ilvl w:val="1"/>
          <w:numId w:val="1"/>
        </w:numPr>
        <w:rPr>
          <w:rFonts w:ascii="Segoe UI" w:hAnsi="Segoe UI"/>
        </w:rPr>
      </w:pPr>
      <w:r>
        <w:rPr>
          <w:rFonts w:ascii="Segoe UI" w:hAnsi="Segoe UI"/>
        </w:rPr>
        <w:t>A refundable security deposit of $200 is required for single events. The deposit secures your reservation and will be held until the completion of the event. After the TCAHP staff has verified that there is no damage to the property and the space is clean, the deposit will be returned or shredded.</w:t>
      </w:r>
    </w:p>
    <w:p w14:paraId="764D3D33" w14:textId="0C7908B1" w:rsidR="0068276F" w:rsidRDefault="00960877" w:rsidP="0068276F">
      <w:pPr>
        <w:pStyle w:val="BodyText"/>
        <w:numPr>
          <w:ilvl w:val="1"/>
          <w:numId w:val="1"/>
        </w:numPr>
        <w:rPr>
          <w:rFonts w:ascii="Segoe UI" w:hAnsi="Segoe UI"/>
        </w:rPr>
      </w:pPr>
      <w:r>
        <w:rPr>
          <w:rFonts w:ascii="Segoe UI" w:hAnsi="Segoe UI"/>
        </w:rPr>
        <w:t xml:space="preserve">The </w:t>
      </w:r>
      <w:r w:rsidR="00D93652">
        <w:rPr>
          <w:rFonts w:ascii="Segoe UI" w:hAnsi="Segoe UI"/>
        </w:rPr>
        <w:t>building use fee</w:t>
      </w:r>
      <w:r>
        <w:rPr>
          <w:rFonts w:ascii="Segoe UI" w:hAnsi="Segoe UI"/>
        </w:rPr>
        <w:t xml:space="preserve"> for the event is due</w:t>
      </w:r>
      <w:r w:rsidR="00A56296">
        <w:rPr>
          <w:rFonts w:ascii="Segoe UI" w:hAnsi="Segoe UI"/>
        </w:rPr>
        <w:t xml:space="preserve"> on or before date of event. </w:t>
      </w:r>
      <w:r>
        <w:rPr>
          <w:rFonts w:ascii="Segoe UI" w:hAnsi="Segoe UI"/>
        </w:rPr>
        <w:t xml:space="preserve"> </w:t>
      </w:r>
    </w:p>
    <w:p w14:paraId="0C31C1E5" w14:textId="77777777" w:rsidR="002C74D9" w:rsidRDefault="002C74D9" w:rsidP="0068276F">
      <w:pPr>
        <w:pStyle w:val="BodyText"/>
        <w:numPr>
          <w:ilvl w:val="1"/>
          <w:numId w:val="1"/>
        </w:numPr>
        <w:rPr>
          <w:rFonts w:ascii="Segoe UI" w:hAnsi="Segoe UI"/>
        </w:rPr>
      </w:pPr>
      <w:r>
        <w:rPr>
          <w:rFonts w:ascii="Segoe UI" w:hAnsi="Segoe UI"/>
        </w:rPr>
        <w:t>Reservations over 6 hours on a single day will be charged a maximum daily rate equivalent to 6 hours.</w:t>
      </w:r>
    </w:p>
    <w:p w14:paraId="43E4A8D8" w14:textId="383A24DE" w:rsidR="001722F5" w:rsidRDefault="001722F5" w:rsidP="0068276F">
      <w:pPr>
        <w:pStyle w:val="BodyText"/>
        <w:numPr>
          <w:ilvl w:val="1"/>
          <w:numId w:val="1"/>
        </w:numPr>
        <w:rPr>
          <w:rFonts w:ascii="Segoe UI" w:hAnsi="Segoe UI"/>
        </w:rPr>
      </w:pPr>
      <w:r>
        <w:rPr>
          <w:rFonts w:ascii="Segoe UI" w:hAnsi="Segoe UI"/>
        </w:rPr>
        <w:t xml:space="preserve">If the event is cancelled with less than </w:t>
      </w:r>
      <w:r w:rsidR="001A7C86">
        <w:rPr>
          <w:rFonts w:ascii="Segoe UI" w:hAnsi="Segoe UI"/>
        </w:rPr>
        <w:t>48 hours’ notice</w:t>
      </w:r>
      <w:r>
        <w:rPr>
          <w:rFonts w:ascii="Segoe UI" w:hAnsi="Segoe UI"/>
        </w:rPr>
        <w:t>, there is damage to church property</w:t>
      </w:r>
      <w:r w:rsidR="001A7C86">
        <w:rPr>
          <w:rFonts w:ascii="Segoe UI" w:hAnsi="Segoe UI"/>
        </w:rPr>
        <w:t xml:space="preserve"> during the event</w:t>
      </w:r>
      <w:r>
        <w:rPr>
          <w:rFonts w:ascii="Segoe UI" w:hAnsi="Segoe UI"/>
        </w:rPr>
        <w:t xml:space="preserve">, or the space is not left clean, the $200 security </w:t>
      </w:r>
      <w:r w:rsidR="00AF5905">
        <w:rPr>
          <w:rFonts w:ascii="Segoe UI" w:hAnsi="Segoe UI"/>
        </w:rPr>
        <w:t xml:space="preserve">deposit </w:t>
      </w:r>
      <w:r w:rsidR="001A7C86">
        <w:rPr>
          <w:rFonts w:ascii="Segoe UI" w:hAnsi="Segoe UI"/>
        </w:rPr>
        <w:t>will be used to offset expenses</w:t>
      </w:r>
      <w:r>
        <w:rPr>
          <w:rFonts w:ascii="Segoe UI" w:hAnsi="Segoe UI"/>
        </w:rPr>
        <w:t>.</w:t>
      </w:r>
    </w:p>
    <w:p w14:paraId="27AAE545" w14:textId="1A4F358F" w:rsidR="00AF5905" w:rsidRPr="00D93652" w:rsidRDefault="00C847DB" w:rsidP="00AF5905">
      <w:pPr>
        <w:pStyle w:val="BodyText"/>
        <w:numPr>
          <w:ilvl w:val="1"/>
          <w:numId w:val="1"/>
        </w:numPr>
        <w:rPr>
          <w:rFonts w:ascii="Segoe UI" w:hAnsi="Segoe UI"/>
        </w:rPr>
      </w:pPr>
      <w:r w:rsidRPr="00D93652">
        <w:rPr>
          <w:rFonts w:ascii="Segoe UI" w:hAnsi="Segoe UI"/>
        </w:rPr>
        <w:lastRenderedPageBreak/>
        <w:t xml:space="preserve">Fees may be paid by cash or check made out to </w:t>
      </w:r>
      <w:r w:rsidR="001A7C86" w:rsidRPr="00D93652">
        <w:rPr>
          <w:rFonts w:ascii="Segoe UI" w:hAnsi="Segoe UI"/>
        </w:rPr>
        <w:t>The Church at Highland Park</w:t>
      </w:r>
      <w:r w:rsidRPr="00D93652">
        <w:rPr>
          <w:rFonts w:ascii="Segoe UI" w:hAnsi="Segoe UI"/>
        </w:rPr>
        <w:t>.</w:t>
      </w:r>
      <w:r w:rsidR="00D93652">
        <w:rPr>
          <w:rFonts w:ascii="Segoe UI" w:hAnsi="Segoe UI"/>
        </w:rPr>
        <w:t xml:space="preserve"> </w:t>
      </w:r>
      <w:r w:rsidRPr="00D93652">
        <w:rPr>
          <w:rFonts w:ascii="Segoe UI" w:hAnsi="Segoe UI"/>
        </w:rPr>
        <w:t>Fees may be mailed to 5206 Balcones Drive, Austin, TX 78731, delivered to the church office during normal business hours</w:t>
      </w:r>
      <w:r w:rsidR="001A7C86" w:rsidRPr="00D93652">
        <w:rPr>
          <w:rFonts w:ascii="Segoe UI" w:hAnsi="Segoe UI"/>
        </w:rPr>
        <w:t xml:space="preserve">, or paid online via the church’s website. </w:t>
      </w:r>
    </w:p>
    <w:p w14:paraId="622A4B46" w14:textId="77777777" w:rsidR="00AF5905" w:rsidRDefault="00AF5905" w:rsidP="00AF5905">
      <w:pPr>
        <w:pStyle w:val="BodyText"/>
        <w:ind w:left="360"/>
        <w:rPr>
          <w:rFonts w:ascii="Segoe UI" w:hAnsi="Segoe UI"/>
        </w:rPr>
      </w:pPr>
    </w:p>
    <w:p w14:paraId="0B96BA03" w14:textId="77777777" w:rsidR="00C847DB" w:rsidRPr="00AF5905" w:rsidRDefault="00C847DB" w:rsidP="00AF5905">
      <w:pPr>
        <w:pStyle w:val="BodyText"/>
        <w:numPr>
          <w:ilvl w:val="0"/>
          <w:numId w:val="1"/>
        </w:numPr>
        <w:rPr>
          <w:rFonts w:ascii="Segoe UI" w:hAnsi="Segoe UI"/>
        </w:rPr>
      </w:pPr>
      <w:r w:rsidRPr="00C847DB">
        <w:rPr>
          <w:rFonts w:ascii="Segoe UI" w:hAnsi="Segoe UI"/>
          <w:b/>
          <w:sz w:val="24"/>
          <w:szCs w:val="24"/>
        </w:rPr>
        <w:t>Set-up and Take-down</w:t>
      </w:r>
    </w:p>
    <w:p w14:paraId="306AC90D" w14:textId="357B2875" w:rsidR="00C847DB" w:rsidRDefault="00C847DB" w:rsidP="00C847DB">
      <w:pPr>
        <w:pStyle w:val="BodyText"/>
        <w:numPr>
          <w:ilvl w:val="1"/>
          <w:numId w:val="1"/>
        </w:numPr>
        <w:rPr>
          <w:rFonts w:ascii="Segoe UI" w:hAnsi="Segoe UI"/>
        </w:rPr>
      </w:pPr>
      <w:r>
        <w:rPr>
          <w:rFonts w:ascii="Segoe UI" w:hAnsi="Segoe UI"/>
        </w:rPr>
        <w:t xml:space="preserve">Set-up and take-down by </w:t>
      </w:r>
      <w:r w:rsidR="007F523C">
        <w:rPr>
          <w:rFonts w:ascii="Segoe UI" w:hAnsi="Segoe UI"/>
        </w:rPr>
        <w:t xml:space="preserve">TCAHP </w:t>
      </w:r>
      <w:r>
        <w:rPr>
          <w:rFonts w:ascii="Segoe UI" w:hAnsi="Segoe UI"/>
        </w:rPr>
        <w:t xml:space="preserve">staff may be </w:t>
      </w:r>
      <w:proofErr w:type="gramStart"/>
      <w:r>
        <w:rPr>
          <w:rFonts w:ascii="Segoe UI" w:hAnsi="Segoe UI"/>
        </w:rPr>
        <w:t>requested, but</w:t>
      </w:r>
      <w:proofErr w:type="gramEnd"/>
      <w:r>
        <w:rPr>
          <w:rFonts w:ascii="Segoe UI" w:hAnsi="Segoe UI"/>
        </w:rPr>
        <w:t xml:space="preserve"> is considered separately from the reservation itself and is dependent upon staff availability.</w:t>
      </w:r>
    </w:p>
    <w:p w14:paraId="0BAFC7E6" w14:textId="77777777" w:rsidR="00C847DB" w:rsidRDefault="00C847DB" w:rsidP="00C847DB">
      <w:pPr>
        <w:pStyle w:val="BodyText"/>
        <w:numPr>
          <w:ilvl w:val="1"/>
          <w:numId w:val="1"/>
        </w:numPr>
        <w:rPr>
          <w:rFonts w:ascii="Segoe UI" w:hAnsi="Segoe UI"/>
        </w:rPr>
      </w:pPr>
      <w:r>
        <w:rPr>
          <w:rFonts w:ascii="Segoe UI" w:hAnsi="Segoe UI"/>
        </w:rPr>
        <w:t xml:space="preserve">A set-up and take-down fee </w:t>
      </w:r>
      <w:proofErr w:type="gramStart"/>
      <w:r>
        <w:rPr>
          <w:rFonts w:ascii="Segoe UI" w:hAnsi="Segoe UI"/>
        </w:rPr>
        <w:t>applies</w:t>
      </w:r>
      <w:proofErr w:type="gramEnd"/>
      <w:r>
        <w:rPr>
          <w:rFonts w:ascii="Segoe UI" w:hAnsi="Segoe UI"/>
        </w:rPr>
        <w:t xml:space="preserve"> to all non-church events.</w:t>
      </w:r>
      <w:r w:rsidR="002017F4">
        <w:rPr>
          <w:rFonts w:ascii="Segoe UI" w:hAnsi="Segoe UI"/>
        </w:rPr>
        <w:t xml:space="preserve"> (See Appendix B.)</w:t>
      </w:r>
    </w:p>
    <w:p w14:paraId="719483AA" w14:textId="50CBEC37" w:rsidR="00C847DB" w:rsidRDefault="00C847DB" w:rsidP="00C847DB">
      <w:pPr>
        <w:pStyle w:val="BodyText"/>
        <w:numPr>
          <w:ilvl w:val="1"/>
          <w:numId w:val="1"/>
        </w:numPr>
        <w:rPr>
          <w:rFonts w:ascii="Segoe UI" w:hAnsi="Segoe UI"/>
        </w:rPr>
      </w:pPr>
      <w:r>
        <w:rPr>
          <w:rFonts w:ascii="Segoe UI" w:hAnsi="Segoe UI"/>
        </w:rPr>
        <w:t xml:space="preserve">Set-up needs </w:t>
      </w:r>
      <w:r w:rsidR="00AF5905">
        <w:rPr>
          <w:rFonts w:ascii="Segoe UI" w:hAnsi="Segoe UI"/>
        </w:rPr>
        <w:t>must</w:t>
      </w:r>
      <w:r>
        <w:rPr>
          <w:rFonts w:ascii="Segoe UI" w:hAnsi="Segoe UI"/>
        </w:rPr>
        <w:t xml:space="preserve"> be noted on the event request form, whether set-up is provided by </w:t>
      </w:r>
      <w:r w:rsidR="007F523C">
        <w:rPr>
          <w:rFonts w:ascii="Segoe UI" w:hAnsi="Segoe UI"/>
        </w:rPr>
        <w:t xml:space="preserve">TCAHP </w:t>
      </w:r>
      <w:r w:rsidR="003B65A2">
        <w:rPr>
          <w:rFonts w:ascii="Segoe UI" w:hAnsi="Segoe UI"/>
        </w:rPr>
        <w:t>staff</w:t>
      </w:r>
      <w:r>
        <w:rPr>
          <w:rFonts w:ascii="Segoe UI" w:hAnsi="Segoe UI"/>
        </w:rPr>
        <w:t xml:space="preserve"> or not.</w:t>
      </w:r>
    </w:p>
    <w:p w14:paraId="32A17144" w14:textId="77777777" w:rsidR="001A7C86" w:rsidRDefault="001A7C86" w:rsidP="001A7C86">
      <w:pPr>
        <w:pStyle w:val="BodyText"/>
        <w:numPr>
          <w:ilvl w:val="1"/>
          <w:numId w:val="1"/>
        </w:numPr>
        <w:rPr>
          <w:rFonts w:ascii="Segoe UI" w:hAnsi="Segoe UI"/>
        </w:rPr>
      </w:pPr>
      <w:r>
        <w:rPr>
          <w:rFonts w:ascii="Segoe UI" w:hAnsi="Segoe UI"/>
        </w:rPr>
        <w:t xml:space="preserve">All furniture must be returned to the original configuration of the room. We suggest taking a picture with your </w:t>
      </w:r>
      <w:proofErr w:type="gramStart"/>
      <w:r>
        <w:rPr>
          <w:rFonts w:ascii="Segoe UI" w:hAnsi="Segoe UI"/>
        </w:rPr>
        <w:t>phone</w:t>
      </w:r>
      <w:proofErr w:type="gramEnd"/>
      <w:r>
        <w:rPr>
          <w:rFonts w:ascii="Segoe UI" w:hAnsi="Segoe UI"/>
        </w:rPr>
        <w:t xml:space="preserve"> so you have a clear idea of how it was. </w:t>
      </w:r>
    </w:p>
    <w:p w14:paraId="76830E3F" w14:textId="77777777" w:rsidR="001A7C86" w:rsidRDefault="001A7C86" w:rsidP="001A7C86">
      <w:pPr>
        <w:pStyle w:val="BodyText"/>
        <w:numPr>
          <w:ilvl w:val="1"/>
          <w:numId w:val="1"/>
        </w:numPr>
        <w:rPr>
          <w:rFonts w:ascii="Segoe UI" w:hAnsi="Segoe UI"/>
        </w:rPr>
      </w:pPr>
      <w:r>
        <w:rPr>
          <w:rFonts w:ascii="Segoe UI" w:hAnsi="Segoe UI"/>
        </w:rPr>
        <w:t xml:space="preserve">If any furniture is moved from another room, return it to the room that you borrowed it from when your meeting is over. </w:t>
      </w:r>
    </w:p>
    <w:p w14:paraId="1CC69135" w14:textId="77777777" w:rsidR="001A7C86" w:rsidRDefault="001A7C86" w:rsidP="001A7C86">
      <w:pPr>
        <w:pStyle w:val="BodyText"/>
        <w:numPr>
          <w:ilvl w:val="1"/>
          <w:numId w:val="1"/>
        </w:numPr>
        <w:rPr>
          <w:rFonts w:ascii="Segoe UI" w:hAnsi="Segoe UI"/>
        </w:rPr>
      </w:pPr>
      <w:r>
        <w:rPr>
          <w:rFonts w:ascii="Segoe UI" w:hAnsi="Segoe UI"/>
        </w:rPr>
        <w:t xml:space="preserve">TCHAP staff will adjust thermostat schedules so that the occupied space is a comfortable temperature before arrival. If you need to adjust the thermostat for your event, please be sure it adjusts back to the original schedule (press cancel or unoccupied) before you leave. </w:t>
      </w:r>
    </w:p>
    <w:p w14:paraId="515F0063" w14:textId="77777777" w:rsidR="00827662" w:rsidRDefault="00827662" w:rsidP="00C847DB">
      <w:pPr>
        <w:pStyle w:val="BodyText"/>
        <w:numPr>
          <w:ilvl w:val="1"/>
          <w:numId w:val="1"/>
        </w:numPr>
        <w:rPr>
          <w:rFonts w:ascii="Segoe UI" w:hAnsi="Segoe UI"/>
        </w:rPr>
      </w:pPr>
      <w:r>
        <w:rPr>
          <w:rFonts w:ascii="Segoe UI" w:hAnsi="Segoe UI"/>
        </w:rPr>
        <w:t>All lights must be turned off at the completion of the event, including in common areas, unless otherwise specified by the on-site staff person.</w:t>
      </w:r>
    </w:p>
    <w:p w14:paraId="449EAB62" w14:textId="77777777" w:rsidR="003D02B3" w:rsidRDefault="003D02B3" w:rsidP="003D02B3">
      <w:pPr>
        <w:pStyle w:val="BodyText"/>
        <w:ind w:left="360"/>
        <w:rPr>
          <w:rFonts w:ascii="Segoe UI" w:hAnsi="Segoe UI"/>
        </w:rPr>
      </w:pPr>
    </w:p>
    <w:p w14:paraId="1621AB24" w14:textId="77777777" w:rsidR="003D02B3" w:rsidRPr="003D02B3" w:rsidRDefault="003D02B3" w:rsidP="003D02B3">
      <w:pPr>
        <w:pStyle w:val="BodyText"/>
        <w:numPr>
          <w:ilvl w:val="0"/>
          <w:numId w:val="1"/>
        </w:numPr>
        <w:rPr>
          <w:rFonts w:ascii="Segoe UI" w:hAnsi="Segoe UI"/>
          <w:b/>
          <w:sz w:val="24"/>
          <w:szCs w:val="24"/>
        </w:rPr>
      </w:pPr>
      <w:r w:rsidRPr="003D02B3">
        <w:rPr>
          <w:rFonts w:ascii="Segoe UI" w:hAnsi="Segoe UI"/>
          <w:b/>
          <w:sz w:val="24"/>
          <w:szCs w:val="24"/>
        </w:rPr>
        <w:t>Cleaning and Building Care</w:t>
      </w:r>
    </w:p>
    <w:p w14:paraId="24AF4412" w14:textId="267ADB3C" w:rsidR="003D02B3" w:rsidRDefault="003D02B3" w:rsidP="003D02B3">
      <w:pPr>
        <w:pStyle w:val="BodyText"/>
        <w:numPr>
          <w:ilvl w:val="1"/>
          <w:numId w:val="1"/>
        </w:numPr>
        <w:rPr>
          <w:rFonts w:ascii="Segoe UI" w:hAnsi="Segoe UI"/>
        </w:rPr>
      </w:pPr>
      <w:r>
        <w:rPr>
          <w:rFonts w:ascii="Segoe UI" w:hAnsi="Segoe UI"/>
        </w:rPr>
        <w:t xml:space="preserve">Please leave our spaces clean. </w:t>
      </w:r>
      <w:r w:rsidR="007F523C">
        <w:rPr>
          <w:rFonts w:ascii="Segoe UI" w:hAnsi="Segoe UI"/>
        </w:rPr>
        <w:t xml:space="preserve">TCAHP </w:t>
      </w:r>
      <w:r>
        <w:rPr>
          <w:rFonts w:ascii="Segoe UI" w:hAnsi="Segoe UI"/>
        </w:rPr>
        <w:t>does not have 24/7 custodial care and relies on our tenants to maintain cleanliness throughout the building.</w:t>
      </w:r>
    </w:p>
    <w:p w14:paraId="72D31EA8" w14:textId="38636E5C" w:rsidR="003D02B3" w:rsidRDefault="003D02B3" w:rsidP="003D02B3">
      <w:pPr>
        <w:pStyle w:val="BodyText"/>
        <w:numPr>
          <w:ilvl w:val="1"/>
          <w:numId w:val="1"/>
        </w:numPr>
        <w:rPr>
          <w:rFonts w:ascii="Segoe UI" w:hAnsi="Segoe UI"/>
        </w:rPr>
      </w:pPr>
      <w:r>
        <w:rPr>
          <w:rFonts w:ascii="Segoe UI" w:hAnsi="Segoe UI"/>
        </w:rPr>
        <w:t>All trash should be bagged and taken to the dumpster in the parking lot on the west side of the building at the completion of the event.</w:t>
      </w:r>
      <w:r w:rsidR="00681A14">
        <w:rPr>
          <w:rFonts w:ascii="Segoe UI" w:hAnsi="Segoe UI"/>
        </w:rPr>
        <w:t xml:space="preserve"> The dumpster on the right is single-stream recycling and the one on the left is trash. </w:t>
      </w:r>
    </w:p>
    <w:p w14:paraId="284C151C" w14:textId="114F17BE" w:rsidR="003D02B3" w:rsidRDefault="003D02B3" w:rsidP="003D02B3">
      <w:pPr>
        <w:pStyle w:val="BodyText"/>
        <w:numPr>
          <w:ilvl w:val="1"/>
          <w:numId w:val="1"/>
        </w:numPr>
        <w:rPr>
          <w:rFonts w:ascii="Segoe UI" w:hAnsi="Segoe UI"/>
        </w:rPr>
      </w:pPr>
      <w:r>
        <w:rPr>
          <w:rFonts w:ascii="Segoe UI" w:hAnsi="Segoe UI"/>
        </w:rPr>
        <w:t xml:space="preserve">No food or drinks other than water are allowed in </w:t>
      </w:r>
      <w:r w:rsidR="00827662">
        <w:rPr>
          <w:rFonts w:ascii="Segoe UI" w:hAnsi="Segoe UI"/>
        </w:rPr>
        <w:t>the Sanctuary</w:t>
      </w:r>
      <w:r>
        <w:rPr>
          <w:rFonts w:ascii="Segoe UI" w:hAnsi="Segoe UI"/>
        </w:rPr>
        <w:t>.</w:t>
      </w:r>
    </w:p>
    <w:p w14:paraId="09D2933D" w14:textId="49BE5A55" w:rsidR="003D02B3" w:rsidRDefault="003D02B3" w:rsidP="003D02B3">
      <w:pPr>
        <w:pStyle w:val="BodyText"/>
        <w:numPr>
          <w:ilvl w:val="1"/>
          <w:numId w:val="1"/>
        </w:numPr>
        <w:rPr>
          <w:rFonts w:ascii="Segoe UI" w:hAnsi="Segoe UI"/>
        </w:rPr>
      </w:pPr>
      <w:r>
        <w:rPr>
          <w:rFonts w:ascii="Segoe UI" w:hAnsi="Segoe UI"/>
        </w:rPr>
        <w:t xml:space="preserve">Smoking is not permitted anywhere on </w:t>
      </w:r>
      <w:r w:rsidR="007F523C">
        <w:rPr>
          <w:rFonts w:ascii="Segoe UI" w:hAnsi="Segoe UI"/>
        </w:rPr>
        <w:t xml:space="preserve">TCAHP </w:t>
      </w:r>
      <w:r>
        <w:rPr>
          <w:rFonts w:ascii="Segoe UI" w:hAnsi="Segoe UI"/>
        </w:rPr>
        <w:t>campus.</w:t>
      </w:r>
    </w:p>
    <w:p w14:paraId="6E674A3F" w14:textId="77777777" w:rsidR="00827662" w:rsidRDefault="00827662" w:rsidP="003D02B3">
      <w:pPr>
        <w:pStyle w:val="BodyText"/>
        <w:numPr>
          <w:ilvl w:val="1"/>
          <w:numId w:val="1"/>
        </w:numPr>
        <w:rPr>
          <w:rFonts w:ascii="Segoe UI" w:hAnsi="Segoe UI"/>
        </w:rPr>
      </w:pPr>
      <w:r>
        <w:rPr>
          <w:rFonts w:ascii="Segoe UI" w:hAnsi="Segoe UI"/>
        </w:rPr>
        <w:t>Use only blue painter’s tape to affix items to the walls temporarily. Thumbtacks, pushpins, staples, or other types of tape are not allowed.</w:t>
      </w:r>
    </w:p>
    <w:p w14:paraId="0B9850D8" w14:textId="269C5C0D" w:rsidR="00827662" w:rsidRDefault="00827662" w:rsidP="003D02B3">
      <w:pPr>
        <w:pStyle w:val="BodyText"/>
        <w:numPr>
          <w:ilvl w:val="1"/>
          <w:numId w:val="1"/>
        </w:numPr>
        <w:rPr>
          <w:rFonts w:ascii="Segoe UI" w:hAnsi="Segoe UI"/>
        </w:rPr>
      </w:pPr>
      <w:r>
        <w:rPr>
          <w:rFonts w:ascii="Segoe UI" w:hAnsi="Segoe UI"/>
        </w:rPr>
        <w:t xml:space="preserve">Confetti, glitter, hay/straw, rice, gum, </w:t>
      </w:r>
      <w:r w:rsidR="001722F5">
        <w:rPr>
          <w:rFonts w:ascii="Segoe UI" w:hAnsi="Segoe UI"/>
        </w:rPr>
        <w:t xml:space="preserve">silly string, </w:t>
      </w:r>
      <w:r>
        <w:rPr>
          <w:rFonts w:ascii="Segoe UI" w:hAnsi="Segoe UI"/>
        </w:rPr>
        <w:t>or other similarly “messy” supplies may</w:t>
      </w:r>
      <w:r w:rsidR="00314CCC">
        <w:rPr>
          <w:rFonts w:ascii="Segoe UI" w:hAnsi="Segoe UI"/>
        </w:rPr>
        <w:t xml:space="preserve"> not</w:t>
      </w:r>
      <w:r>
        <w:rPr>
          <w:rFonts w:ascii="Segoe UI" w:hAnsi="Segoe UI"/>
        </w:rPr>
        <w:t xml:space="preserve"> be used anywhere on </w:t>
      </w:r>
      <w:r w:rsidR="007F523C">
        <w:rPr>
          <w:rFonts w:ascii="Segoe UI" w:hAnsi="Segoe UI"/>
        </w:rPr>
        <w:t xml:space="preserve">TCAHP </w:t>
      </w:r>
      <w:r>
        <w:rPr>
          <w:rFonts w:ascii="Segoe UI" w:hAnsi="Segoe UI"/>
        </w:rPr>
        <w:t>campus.</w:t>
      </w:r>
    </w:p>
    <w:p w14:paraId="6D622EFB" w14:textId="77777777" w:rsidR="00827662" w:rsidRDefault="00827662" w:rsidP="003D02B3">
      <w:pPr>
        <w:pStyle w:val="BodyText"/>
        <w:numPr>
          <w:ilvl w:val="1"/>
          <w:numId w:val="1"/>
        </w:numPr>
        <w:rPr>
          <w:rFonts w:ascii="Segoe UI" w:hAnsi="Segoe UI"/>
        </w:rPr>
      </w:pPr>
      <w:r>
        <w:rPr>
          <w:rFonts w:ascii="Segoe UI" w:hAnsi="Segoe UI"/>
        </w:rPr>
        <w:t>Messes should be cleaned up immediately to avoid stains or permanent damage.</w:t>
      </w:r>
    </w:p>
    <w:p w14:paraId="6AB13C15" w14:textId="38FC3041" w:rsidR="00827662" w:rsidRDefault="00827662" w:rsidP="003D02B3">
      <w:pPr>
        <w:pStyle w:val="BodyText"/>
        <w:numPr>
          <w:ilvl w:val="1"/>
          <w:numId w:val="1"/>
        </w:numPr>
        <w:rPr>
          <w:rFonts w:ascii="Segoe UI" w:hAnsi="Segoe UI"/>
        </w:rPr>
      </w:pPr>
      <w:r>
        <w:rPr>
          <w:rFonts w:ascii="Segoe UI" w:hAnsi="Segoe UI"/>
        </w:rPr>
        <w:t xml:space="preserve">Damages or maintenance needs should be immediately reported to </w:t>
      </w:r>
      <w:r w:rsidR="001A7C86">
        <w:rPr>
          <w:rFonts w:ascii="Segoe UI" w:hAnsi="Segoe UI"/>
        </w:rPr>
        <w:t>TCAHP</w:t>
      </w:r>
      <w:r>
        <w:rPr>
          <w:rFonts w:ascii="Segoe UI" w:hAnsi="Segoe UI"/>
        </w:rPr>
        <w:t xml:space="preserve"> staff. </w:t>
      </w:r>
      <w:r w:rsidR="00D93652">
        <w:rPr>
          <w:rFonts w:ascii="Segoe UI" w:hAnsi="Segoe UI"/>
        </w:rPr>
        <w:t>D</w:t>
      </w:r>
      <w:r>
        <w:rPr>
          <w:rFonts w:ascii="Segoe UI" w:hAnsi="Segoe UI"/>
        </w:rPr>
        <w:t xml:space="preserve">amages </w:t>
      </w:r>
      <w:r w:rsidR="00AF5905">
        <w:rPr>
          <w:rFonts w:ascii="Segoe UI" w:hAnsi="Segoe UI"/>
        </w:rPr>
        <w:t>in excess of the $200 security deposit</w:t>
      </w:r>
      <w:r>
        <w:rPr>
          <w:rFonts w:ascii="Segoe UI" w:hAnsi="Segoe UI"/>
        </w:rPr>
        <w:t xml:space="preserve"> (</w:t>
      </w:r>
      <w:r w:rsidR="00BE7E84">
        <w:rPr>
          <w:rFonts w:ascii="Segoe UI" w:hAnsi="Segoe UI"/>
        </w:rPr>
        <w:t>see section 2.</w:t>
      </w:r>
      <w:r w:rsidR="00A56296">
        <w:rPr>
          <w:rFonts w:ascii="Segoe UI" w:hAnsi="Segoe UI"/>
        </w:rPr>
        <w:t>3</w:t>
      </w:r>
      <w:r>
        <w:rPr>
          <w:rFonts w:ascii="Segoe UI" w:hAnsi="Segoe UI"/>
        </w:rPr>
        <w:t>)</w:t>
      </w:r>
      <w:r w:rsidR="00AF5905">
        <w:rPr>
          <w:rFonts w:ascii="Segoe UI" w:hAnsi="Segoe UI"/>
        </w:rPr>
        <w:t xml:space="preserve"> will be paid by the user</w:t>
      </w:r>
      <w:r>
        <w:rPr>
          <w:rFonts w:ascii="Segoe UI" w:hAnsi="Segoe UI"/>
        </w:rPr>
        <w:t>.</w:t>
      </w:r>
    </w:p>
    <w:p w14:paraId="2C5AD6DC" w14:textId="77777777" w:rsidR="00827662" w:rsidRDefault="00827662" w:rsidP="00827662">
      <w:pPr>
        <w:pStyle w:val="BodyText"/>
        <w:ind w:left="360"/>
        <w:rPr>
          <w:rFonts w:ascii="Segoe UI" w:hAnsi="Segoe UI"/>
        </w:rPr>
      </w:pPr>
    </w:p>
    <w:p w14:paraId="33F1789C" w14:textId="77777777" w:rsidR="00827662" w:rsidRPr="00827662" w:rsidRDefault="00827662" w:rsidP="00827662">
      <w:pPr>
        <w:pStyle w:val="BodyText"/>
        <w:numPr>
          <w:ilvl w:val="0"/>
          <w:numId w:val="1"/>
        </w:numPr>
        <w:rPr>
          <w:rFonts w:ascii="Segoe UI" w:hAnsi="Segoe UI"/>
          <w:b/>
          <w:sz w:val="24"/>
          <w:szCs w:val="24"/>
        </w:rPr>
      </w:pPr>
      <w:r w:rsidRPr="00827662">
        <w:rPr>
          <w:rFonts w:ascii="Segoe UI" w:hAnsi="Segoe UI"/>
          <w:b/>
          <w:sz w:val="24"/>
          <w:szCs w:val="24"/>
        </w:rPr>
        <w:t>Food and Drink</w:t>
      </w:r>
    </w:p>
    <w:p w14:paraId="51ACC579" w14:textId="2EB67B93" w:rsidR="0075461F" w:rsidRDefault="0075461F" w:rsidP="00827662">
      <w:pPr>
        <w:pStyle w:val="BodyText"/>
        <w:numPr>
          <w:ilvl w:val="1"/>
          <w:numId w:val="1"/>
        </w:numPr>
        <w:rPr>
          <w:rFonts w:ascii="Segoe UI" w:hAnsi="Segoe UI"/>
        </w:rPr>
      </w:pPr>
      <w:bookmarkStart w:id="0" w:name="_Hlk81215501"/>
      <w:r>
        <w:rPr>
          <w:rFonts w:ascii="Segoe UI" w:hAnsi="Segoe UI"/>
        </w:rPr>
        <w:t>No food or drinks other than water are allowed in the Sanctuary.</w:t>
      </w:r>
      <w:bookmarkEnd w:id="0"/>
    </w:p>
    <w:p w14:paraId="6C2093C3" w14:textId="77777777" w:rsidR="0075461F" w:rsidRDefault="0075461F" w:rsidP="00827662">
      <w:pPr>
        <w:pStyle w:val="BodyText"/>
        <w:numPr>
          <w:ilvl w:val="1"/>
          <w:numId w:val="1"/>
        </w:numPr>
        <w:rPr>
          <w:rFonts w:ascii="Segoe UI" w:hAnsi="Segoe UI"/>
        </w:rPr>
      </w:pPr>
      <w:r>
        <w:rPr>
          <w:rFonts w:ascii="Segoe UI" w:hAnsi="Segoe UI"/>
        </w:rPr>
        <w:t>No alcoholic beverages of any kind may be brought on to the premises.</w:t>
      </w:r>
    </w:p>
    <w:p w14:paraId="38D193C1" w14:textId="77777777" w:rsidR="00827662" w:rsidRDefault="00827662" w:rsidP="00827662">
      <w:pPr>
        <w:pStyle w:val="BodyText"/>
        <w:numPr>
          <w:ilvl w:val="1"/>
          <w:numId w:val="1"/>
        </w:numPr>
        <w:rPr>
          <w:rFonts w:ascii="Segoe UI" w:hAnsi="Segoe UI"/>
        </w:rPr>
      </w:pPr>
      <w:r>
        <w:rPr>
          <w:rFonts w:ascii="Segoe UI" w:hAnsi="Segoe UI"/>
        </w:rPr>
        <w:t>Use of the kitchen in Sapp Hall is</w:t>
      </w:r>
      <w:r w:rsidR="0075461F">
        <w:rPr>
          <w:rFonts w:ascii="Segoe UI" w:hAnsi="Segoe UI"/>
        </w:rPr>
        <w:t xml:space="preserve"> </w:t>
      </w:r>
      <w:r w:rsidR="00AF5905">
        <w:rPr>
          <w:rFonts w:ascii="Segoe UI" w:hAnsi="Segoe UI"/>
        </w:rPr>
        <w:t>prohibited</w:t>
      </w:r>
      <w:r>
        <w:rPr>
          <w:rFonts w:ascii="Segoe UI" w:hAnsi="Segoe UI"/>
        </w:rPr>
        <w:t>.</w:t>
      </w:r>
      <w:r w:rsidR="00AF5905">
        <w:rPr>
          <w:rFonts w:ascii="Segoe UI" w:hAnsi="Segoe UI"/>
        </w:rPr>
        <w:t xml:space="preserve"> This includes caterers.</w:t>
      </w:r>
    </w:p>
    <w:p w14:paraId="5B1E2CF3" w14:textId="1AED9448" w:rsidR="00827662" w:rsidRDefault="00827662" w:rsidP="00827662">
      <w:pPr>
        <w:pStyle w:val="BodyText"/>
        <w:numPr>
          <w:ilvl w:val="1"/>
          <w:numId w:val="1"/>
        </w:numPr>
        <w:rPr>
          <w:rFonts w:ascii="Segoe UI" w:hAnsi="Segoe UI"/>
        </w:rPr>
      </w:pPr>
      <w:r w:rsidRPr="00827662">
        <w:rPr>
          <w:rFonts w:ascii="Segoe UI" w:hAnsi="Segoe UI"/>
        </w:rPr>
        <w:t xml:space="preserve">Catered events require the approval of </w:t>
      </w:r>
      <w:r w:rsidR="007F523C">
        <w:rPr>
          <w:rFonts w:ascii="Segoe UI" w:hAnsi="Segoe UI"/>
        </w:rPr>
        <w:t xml:space="preserve">TCAHP </w:t>
      </w:r>
      <w:r w:rsidR="0075461F">
        <w:rPr>
          <w:rFonts w:ascii="Segoe UI" w:hAnsi="Segoe UI"/>
        </w:rPr>
        <w:t>staff</w:t>
      </w:r>
      <w:r w:rsidR="0021563B">
        <w:rPr>
          <w:rFonts w:ascii="Segoe UI" w:hAnsi="Segoe UI"/>
        </w:rPr>
        <w:t xml:space="preserve"> and</w:t>
      </w:r>
      <w:r w:rsidR="00AF5905">
        <w:rPr>
          <w:rFonts w:ascii="Segoe UI" w:hAnsi="Segoe UI"/>
        </w:rPr>
        <w:t xml:space="preserve"> </w:t>
      </w:r>
      <w:r w:rsidRPr="00827662">
        <w:rPr>
          <w:rFonts w:ascii="Segoe UI" w:hAnsi="Segoe UI"/>
        </w:rPr>
        <w:t>proof of liability insurance</w:t>
      </w:r>
      <w:r w:rsidR="0021563B">
        <w:rPr>
          <w:rFonts w:ascii="Segoe UI" w:hAnsi="Segoe UI"/>
        </w:rPr>
        <w:t xml:space="preserve">. </w:t>
      </w:r>
    </w:p>
    <w:p w14:paraId="75C1FC73" w14:textId="5C3C804E" w:rsidR="0075461F" w:rsidRDefault="0075461F" w:rsidP="0075461F">
      <w:pPr>
        <w:pStyle w:val="BodyText"/>
        <w:ind w:left="360"/>
        <w:rPr>
          <w:rFonts w:ascii="Segoe UI" w:hAnsi="Segoe UI"/>
        </w:rPr>
      </w:pPr>
    </w:p>
    <w:p w14:paraId="181325E7" w14:textId="31A1C22C" w:rsidR="00E0345F" w:rsidRDefault="00E0345F" w:rsidP="0075461F">
      <w:pPr>
        <w:pStyle w:val="BodyText"/>
        <w:ind w:left="360"/>
        <w:rPr>
          <w:rFonts w:ascii="Segoe UI" w:hAnsi="Segoe UI"/>
        </w:rPr>
      </w:pPr>
    </w:p>
    <w:p w14:paraId="25A2CEC1" w14:textId="143B34CA" w:rsidR="00E0345F" w:rsidRDefault="00E0345F" w:rsidP="0075461F">
      <w:pPr>
        <w:pStyle w:val="BodyText"/>
        <w:ind w:left="360"/>
        <w:rPr>
          <w:rFonts w:ascii="Segoe UI" w:hAnsi="Segoe UI"/>
        </w:rPr>
      </w:pPr>
    </w:p>
    <w:p w14:paraId="3E64D391" w14:textId="77777777" w:rsidR="0021563B" w:rsidRDefault="0021563B" w:rsidP="0075461F">
      <w:pPr>
        <w:pStyle w:val="BodyText"/>
        <w:ind w:left="360"/>
        <w:rPr>
          <w:rFonts w:ascii="Segoe UI" w:hAnsi="Segoe UI"/>
        </w:rPr>
      </w:pPr>
    </w:p>
    <w:p w14:paraId="2DFEBC5E" w14:textId="77777777" w:rsidR="0075461F" w:rsidRPr="0075461F" w:rsidRDefault="0075461F" w:rsidP="0075461F">
      <w:pPr>
        <w:pStyle w:val="BodyText"/>
        <w:numPr>
          <w:ilvl w:val="0"/>
          <w:numId w:val="1"/>
        </w:numPr>
        <w:rPr>
          <w:rFonts w:ascii="Segoe UI" w:hAnsi="Segoe UI"/>
          <w:b/>
        </w:rPr>
      </w:pPr>
      <w:r w:rsidRPr="0075461F">
        <w:rPr>
          <w:rFonts w:ascii="Segoe UI" w:hAnsi="Segoe UI"/>
          <w:b/>
        </w:rPr>
        <w:lastRenderedPageBreak/>
        <w:t>Parking</w:t>
      </w:r>
    </w:p>
    <w:p w14:paraId="208D2DE7" w14:textId="7E09A72F" w:rsidR="0075461F" w:rsidRDefault="0075461F" w:rsidP="0075461F">
      <w:pPr>
        <w:pStyle w:val="BodyText"/>
        <w:numPr>
          <w:ilvl w:val="1"/>
          <w:numId w:val="1"/>
        </w:numPr>
        <w:rPr>
          <w:rFonts w:ascii="Segoe UI" w:hAnsi="Segoe UI"/>
        </w:rPr>
      </w:pPr>
      <w:r>
        <w:rPr>
          <w:rFonts w:ascii="Segoe UI" w:hAnsi="Segoe UI"/>
        </w:rPr>
        <w:t xml:space="preserve">Unless expressed otherwise by </w:t>
      </w:r>
      <w:r w:rsidR="007F523C">
        <w:rPr>
          <w:rFonts w:ascii="Segoe UI" w:hAnsi="Segoe UI"/>
        </w:rPr>
        <w:t xml:space="preserve">TCAHP </w:t>
      </w:r>
      <w:r>
        <w:rPr>
          <w:rFonts w:ascii="Segoe UI" w:hAnsi="Segoe UI"/>
        </w:rPr>
        <w:t>staff, building use fees include the use of the parking lot.</w:t>
      </w:r>
    </w:p>
    <w:p w14:paraId="088320C2" w14:textId="77777777" w:rsidR="00E0345F" w:rsidRDefault="00E0345F" w:rsidP="00E0345F">
      <w:pPr>
        <w:pStyle w:val="BodyText"/>
        <w:numPr>
          <w:ilvl w:val="1"/>
          <w:numId w:val="1"/>
        </w:numPr>
        <w:rPr>
          <w:rFonts w:ascii="Segoe UI" w:hAnsi="Segoe UI"/>
        </w:rPr>
      </w:pPr>
      <w:r>
        <w:rPr>
          <w:rFonts w:ascii="Segoe UI" w:hAnsi="Segoe UI"/>
        </w:rPr>
        <w:t xml:space="preserve">Staff parking spaces, marked on the west side (back) of the building, are </w:t>
      </w:r>
      <w:proofErr w:type="gramStart"/>
      <w:r>
        <w:rPr>
          <w:rFonts w:ascii="Segoe UI" w:hAnsi="Segoe UI"/>
        </w:rPr>
        <w:t>reserved for The Church at Highland Park staff at all times</w:t>
      </w:r>
      <w:proofErr w:type="gramEnd"/>
      <w:r>
        <w:rPr>
          <w:rFonts w:ascii="Segoe UI" w:hAnsi="Segoe UI"/>
        </w:rPr>
        <w:t>.</w:t>
      </w:r>
    </w:p>
    <w:p w14:paraId="298C7431" w14:textId="77777777" w:rsidR="00E0345F" w:rsidRDefault="00E0345F" w:rsidP="00E0345F">
      <w:pPr>
        <w:pStyle w:val="BodyText"/>
        <w:numPr>
          <w:ilvl w:val="1"/>
          <w:numId w:val="1"/>
        </w:numPr>
        <w:rPr>
          <w:rFonts w:ascii="Segoe UI" w:hAnsi="Segoe UI"/>
        </w:rPr>
      </w:pPr>
      <w:r>
        <w:rPr>
          <w:rFonts w:ascii="Segoe UI" w:hAnsi="Segoe UI"/>
        </w:rPr>
        <w:t xml:space="preserve">Multiple events may be occurring in the building, so all spaces may not </w:t>
      </w:r>
      <w:proofErr w:type="gramStart"/>
      <w:r>
        <w:rPr>
          <w:rFonts w:ascii="Segoe UI" w:hAnsi="Segoe UI"/>
        </w:rPr>
        <w:t>be available at all times</w:t>
      </w:r>
      <w:proofErr w:type="gramEnd"/>
      <w:r>
        <w:rPr>
          <w:rFonts w:ascii="Segoe UI" w:hAnsi="Segoe UI"/>
        </w:rPr>
        <w:t>. Please specify unique parking needs on the online Event Request Form.</w:t>
      </w:r>
    </w:p>
    <w:p w14:paraId="6A123D89" w14:textId="7F404715" w:rsidR="00E0345F" w:rsidRDefault="00E0345F" w:rsidP="00E61DB6">
      <w:pPr>
        <w:pStyle w:val="BodyText"/>
        <w:jc w:val="both"/>
        <w:rPr>
          <w:rFonts w:ascii="Segoe UI" w:hAnsi="Segoe UI"/>
          <w:b/>
          <w:sz w:val="28"/>
          <w:szCs w:val="28"/>
        </w:rPr>
      </w:pPr>
    </w:p>
    <w:p w14:paraId="5FF3FA6C" w14:textId="77777777" w:rsidR="00E0345F" w:rsidRDefault="00E0345F" w:rsidP="00E61DB6">
      <w:pPr>
        <w:pStyle w:val="BodyText"/>
        <w:jc w:val="both"/>
        <w:rPr>
          <w:rFonts w:ascii="Segoe UI" w:hAnsi="Segoe UI"/>
          <w:b/>
          <w:sz w:val="28"/>
          <w:szCs w:val="28"/>
        </w:rPr>
      </w:pPr>
    </w:p>
    <w:p w14:paraId="2E7263EC" w14:textId="77777777" w:rsidR="00E0345F" w:rsidRDefault="00E0345F" w:rsidP="00E61DB6">
      <w:pPr>
        <w:pStyle w:val="BodyText"/>
        <w:jc w:val="both"/>
        <w:rPr>
          <w:rFonts w:ascii="Segoe UI" w:hAnsi="Segoe UI"/>
          <w:b/>
          <w:sz w:val="28"/>
          <w:szCs w:val="28"/>
        </w:rPr>
      </w:pPr>
    </w:p>
    <w:p w14:paraId="3149296C" w14:textId="58CF9420" w:rsidR="00E006FC" w:rsidRPr="003550E2" w:rsidRDefault="008E7421" w:rsidP="00E61DB6">
      <w:pPr>
        <w:pStyle w:val="BodyText"/>
        <w:jc w:val="both"/>
        <w:rPr>
          <w:rFonts w:ascii="Segoe UI" w:hAnsi="Segoe UI"/>
          <w:b/>
          <w:sz w:val="28"/>
          <w:szCs w:val="28"/>
        </w:rPr>
      </w:pPr>
      <w:r>
        <w:rPr>
          <w:rFonts w:ascii="Segoe UI" w:hAnsi="Segoe UI"/>
          <w:b/>
          <w:sz w:val="28"/>
          <w:szCs w:val="28"/>
        </w:rPr>
        <w:t>Appendix A</w:t>
      </w:r>
      <w:r w:rsidR="0075461F" w:rsidRPr="003550E2">
        <w:rPr>
          <w:rFonts w:ascii="Segoe UI" w:hAnsi="Segoe UI"/>
          <w:b/>
          <w:sz w:val="28"/>
          <w:szCs w:val="28"/>
        </w:rPr>
        <w:t>.</w:t>
      </w:r>
      <w:r>
        <w:rPr>
          <w:rFonts w:ascii="Segoe UI" w:hAnsi="Segoe UI"/>
          <w:b/>
          <w:sz w:val="28"/>
          <w:szCs w:val="28"/>
        </w:rPr>
        <w:tab/>
      </w:r>
      <w:r w:rsidR="0075461F" w:rsidRPr="003550E2">
        <w:rPr>
          <w:rFonts w:ascii="Segoe UI" w:hAnsi="Segoe UI"/>
          <w:b/>
          <w:sz w:val="28"/>
          <w:szCs w:val="28"/>
        </w:rPr>
        <w:t xml:space="preserve"> Location-Specific Policies</w:t>
      </w:r>
    </w:p>
    <w:p w14:paraId="5EC6E9E0" w14:textId="77777777" w:rsidR="0075461F" w:rsidRDefault="0075461F" w:rsidP="00E61DB6">
      <w:pPr>
        <w:pStyle w:val="BodyText"/>
        <w:jc w:val="both"/>
        <w:rPr>
          <w:rFonts w:ascii="Segoe UI" w:hAnsi="Segoe UI"/>
        </w:rPr>
      </w:pPr>
    </w:p>
    <w:p w14:paraId="100727D2" w14:textId="77777777" w:rsidR="0075461F" w:rsidRPr="003550E2" w:rsidRDefault="0075461F" w:rsidP="0075461F">
      <w:pPr>
        <w:pStyle w:val="BodyText"/>
        <w:numPr>
          <w:ilvl w:val="0"/>
          <w:numId w:val="2"/>
        </w:numPr>
        <w:jc w:val="both"/>
        <w:rPr>
          <w:rFonts w:ascii="Segoe UI" w:hAnsi="Segoe UI"/>
          <w:b/>
          <w:sz w:val="24"/>
          <w:szCs w:val="24"/>
        </w:rPr>
      </w:pPr>
      <w:r w:rsidRPr="003550E2">
        <w:rPr>
          <w:rFonts w:ascii="Segoe UI" w:hAnsi="Segoe UI"/>
          <w:b/>
          <w:sz w:val="24"/>
          <w:szCs w:val="24"/>
        </w:rPr>
        <w:t>Sanctuary</w:t>
      </w:r>
    </w:p>
    <w:p w14:paraId="7D8F56E9" w14:textId="77777777" w:rsidR="003550E2" w:rsidRDefault="00AF5905" w:rsidP="003550E2">
      <w:pPr>
        <w:pStyle w:val="BodyText"/>
        <w:numPr>
          <w:ilvl w:val="1"/>
          <w:numId w:val="2"/>
        </w:numPr>
        <w:jc w:val="both"/>
        <w:rPr>
          <w:rFonts w:ascii="Segoe UI" w:hAnsi="Segoe UI"/>
        </w:rPr>
      </w:pPr>
      <w:r>
        <w:rPr>
          <w:rFonts w:ascii="Segoe UI" w:hAnsi="Segoe UI"/>
        </w:rPr>
        <w:t>Unauthorized use of the organ will result in automatic forfeit of the total security deposit</w:t>
      </w:r>
      <w:r w:rsidR="003550E2">
        <w:rPr>
          <w:rFonts w:ascii="Segoe UI" w:hAnsi="Segoe UI"/>
        </w:rPr>
        <w:t>.</w:t>
      </w:r>
    </w:p>
    <w:p w14:paraId="7F062E9D" w14:textId="4C38DE92" w:rsidR="003550E2" w:rsidRDefault="003550E2" w:rsidP="003550E2">
      <w:pPr>
        <w:pStyle w:val="BodyText"/>
        <w:numPr>
          <w:ilvl w:val="1"/>
          <w:numId w:val="2"/>
        </w:numPr>
        <w:jc w:val="both"/>
        <w:rPr>
          <w:rFonts w:ascii="Segoe UI" w:hAnsi="Segoe UI"/>
        </w:rPr>
      </w:pPr>
      <w:r>
        <w:rPr>
          <w:rFonts w:ascii="Segoe UI" w:hAnsi="Segoe UI"/>
        </w:rPr>
        <w:t xml:space="preserve">Everything in the </w:t>
      </w:r>
      <w:r w:rsidR="00E0345F">
        <w:rPr>
          <w:rFonts w:ascii="Segoe UI" w:hAnsi="Segoe UI"/>
        </w:rPr>
        <w:t>C</w:t>
      </w:r>
      <w:r>
        <w:rPr>
          <w:rFonts w:ascii="Segoe UI" w:hAnsi="Segoe UI"/>
        </w:rPr>
        <w:t xml:space="preserve">hancel area (the front area of the Sanctuary) </w:t>
      </w:r>
      <w:r w:rsidR="00E0345F">
        <w:rPr>
          <w:rFonts w:ascii="Segoe UI" w:hAnsi="Segoe UI"/>
        </w:rPr>
        <w:t xml:space="preserve">can be moved with prior permission of TCAHP staff. </w:t>
      </w:r>
      <w:r w:rsidR="00DA4AA5">
        <w:rPr>
          <w:rFonts w:ascii="Segoe UI" w:hAnsi="Segoe UI"/>
        </w:rPr>
        <w:t>(See Section 3 of the policy</w:t>
      </w:r>
      <w:r>
        <w:rPr>
          <w:rFonts w:ascii="Segoe UI" w:hAnsi="Segoe UI"/>
        </w:rPr>
        <w:t xml:space="preserve"> for detailed information.) The chancel is usually set up with an altar, a piano, and risers with chairs for the choir. Please list any requested changes from this configuration on the event request form.</w:t>
      </w:r>
    </w:p>
    <w:p w14:paraId="2B37348C" w14:textId="3C0FE86A" w:rsidR="003550E2" w:rsidRDefault="003550E2" w:rsidP="003550E2">
      <w:pPr>
        <w:pStyle w:val="BodyText"/>
        <w:numPr>
          <w:ilvl w:val="1"/>
          <w:numId w:val="2"/>
        </w:numPr>
        <w:jc w:val="both"/>
        <w:rPr>
          <w:rFonts w:ascii="Segoe UI" w:hAnsi="Segoe UI"/>
        </w:rPr>
      </w:pPr>
      <w:r>
        <w:rPr>
          <w:rFonts w:ascii="Segoe UI" w:hAnsi="Segoe UI"/>
        </w:rPr>
        <w:t xml:space="preserve">The sound and media systems in the Sanctuary are available for use by a trained </w:t>
      </w:r>
      <w:r w:rsidR="007F523C">
        <w:rPr>
          <w:rFonts w:ascii="Segoe UI" w:hAnsi="Segoe UI"/>
        </w:rPr>
        <w:t xml:space="preserve">TCAHP </w:t>
      </w:r>
      <w:r>
        <w:rPr>
          <w:rFonts w:ascii="Segoe UI" w:hAnsi="Segoe UI"/>
        </w:rPr>
        <w:t xml:space="preserve">system operator unless otherwise </w:t>
      </w:r>
      <w:r w:rsidR="00AF5905">
        <w:rPr>
          <w:rFonts w:ascii="Segoe UI" w:hAnsi="Segoe UI"/>
        </w:rPr>
        <w:t>approved</w:t>
      </w:r>
      <w:r>
        <w:rPr>
          <w:rFonts w:ascii="Segoe UI" w:hAnsi="Segoe UI"/>
        </w:rPr>
        <w:t xml:space="preserve"> by </w:t>
      </w:r>
      <w:r w:rsidR="007F523C">
        <w:rPr>
          <w:rFonts w:ascii="Segoe UI" w:hAnsi="Segoe UI"/>
        </w:rPr>
        <w:t xml:space="preserve">TCAHP </w:t>
      </w:r>
      <w:r>
        <w:rPr>
          <w:rFonts w:ascii="Segoe UI" w:hAnsi="Segoe UI"/>
        </w:rPr>
        <w:t xml:space="preserve">staff. An additional fee may be incurred for use of the sound and </w:t>
      </w:r>
      <w:r w:rsidR="00DA4AA5">
        <w:rPr>
          <w:rFonts w:ascii="Segoe UI" w:hAnsi="Segoe UI"/>
        </w:rPr>
        <w:t xml:space="preserve">media </w:t>
      </w:r>
      <w:r>
        <w:rPr>
          <w:rFonts w:ascii="Segoe UI" w:hAnsi="Segoe UI"/>
        </w:rPr>
        <w:t>systems.</w:t>
      </w:r>
    </w:p>
    <w:p w14:paraId="7FE7ADE8" w14:textId="77777777" w:rsidR="003550E2" w:rsidRDefault="003550E2" w:rsidP="003550E2">
      <w:pPr>
        <w:pStyle w:val="BodyText"/>
        <w:ind w:left="360"/>
        <w:jc w:val="both"/>
        <w:rPr>
          <w:rFonts w:ascii="Segoe UI" w:hAnsi="Segoe UI"/>
        </w:rPr>
      </w:pPr>
    </w:p>
    <w:p w14:paraId="76078F52" w14:textId="77777777" w:rsidR="0075461F" w:rsidRPr="003550E2" w:rsidRDefault="0075461F" w:rsidP="0075461F">
      <w:pPr>
        <w:pStyle w:val="BodyText"/>
        <w:numPr>
          <w:ilvl w:val="0"/>
          <w:numId w:val="2"/>
        </w:numPr>
        <w:jc w:val="both"/>
        <w:rPr>
          <w:rFonts w:ascii="Segoe UI" w:hAnsi="Segoe UI"/>
          <w:b/>
          <w:sz w:val="24"/>
          <w:szCs w:val="24"/>
        </w:rPr>
      </w:pPr>
      <w:r w:rsidRPr="003550E2">
        <w:rPr>
          <w:rFonts w:ascii="Segoe UI" w:hAnsi="Segoe UI"/>
          <w:b/>
          <w:sz w:val="24"/>
          <w:szCs w:val="24"/>
        </w:rPr>
        <w:t>Outdoor Events</w:t>
      </w:r>
    </w:p>
    <w:p w14:paraId="1B122850" w14:textId="49540EFD" w:rsidR="003550E2" w:rsidRPr="003550E2" w:rsidRDefault="003550E2" w:rsidP="003550E2">
      <w:pPr>
        <w:pStyle w:val="BodyText"/>
        <w:numPr>
          <w:ilvl w:val="1"/>
          <w:numId w:val="2"/>
        </w:numPr>
        <w:jc w:val="both"/>
        <w:rPr>
          <w:rFonts w:ascii="Segoe UI" w:hAnsi="Segoe UI"/>
        </w:rPr>
      </w:pPr>
      <w:r w:rsidRPr="003550E2">
        <w:rPr>
          <w:rFonts w:ascii="Segoe UI" w:hAnsi="Segoe UI"/>
        </w:rPr>
        <w:t>Outdoor events may not be amplified or additionally lighted without</w:t>
      </w:r>
      <w:r w:rsidR="00AF5905">
        <w:rPr>
          <w:rFonts w:ascii="Segoe UI" w:hAnsi="Segoe UI"/>
        </w:rPr>
        <w:t xml:space="preserve"> </w:t>
      </w:r>
      <w:r w:rsidR="007F523C">
        <w:rPr>
          <w:rFonts w:ascii="Segoe UI" w:hAnsi="Segoe UI"/>
        </w:rPr>
        <w:t>TCAHP</w:t>
      </w:r>
      <w:r w:rsidRPr="003550E2">
        <w:rPr>
          <w:rFonts w:ascii="Segoe UI" w:hAnsi="Segoe UI"/>
        </w:rPr>
        <w:t xml:space="preserve"> </w:t>
      </w:r>
      <w:r>
        <w:rPr>
          <w:rFonts w:ascii="Segoe UI" w:hAnsi="Segoe UI"/>
        </w:rPr>
        <w:t>staff approval</w:t>
      </w:r>
      <w:r w:rsidRPr="003550E2">
        <w:rPr>
          <w:rFonts w:ascii="Segoe UI" w:hAnsi="Segoe UI"/>
        </w:rPr>
        <w:t>.</w:t>
      </w:r>
    </w:p>
    <w:p w14:paraId="22A151B7" w14:textId="77777777" w:rsidR="003550E2" w:rsidRPr="003550E2" w:rsidRDefault="00203046" w:rsidP="003550E2">
      <w:pPr>
        <w:pStyle w:val="BodyText"/>
        <w:numPr>
          <w:ilvl w:val="1"/>
          <w:numId w:val="2"/>
        </w:numPr>
        <w:jc w:val="both"/>
        <w:rPr>
          <w:rFonts w:ascii="Segoe UI" w:hAnsi="Segoe UI"/>
        </w:rPr>
      </w:pPr>
      <w:r>
        <w:rPr>
          <w:rFonts w:ascii="Segoe UI" w:hAnsi="Segoe UI"/>
        </w:rPr>
        <w:t>Please respect all landscaping.</w:t>
      </w:r>
    </w:p>
    <w:p w14:paraId="21C8AC5A" w14:textId="77777777" w:rsidR="003550E2" w:rsidRPr="00E61DB6" w:rsidRDefault="00203046" w:rsidP="003550E2">
      <w:pPr>
        <w:pStyle w:val="BodyText"/>
        <w:numPr>
          <w:ilvl w:val="1"/>
          <w:numId w:val="2"/>
        </w:numPr>
        <w:jc w:val="both"/>
        <w:rPr>
          <w:rFonts w:ascii="Segoe UI" w:hAnsi="Segoe UI"/>
        </w:rPr>
      </w:pPr>
      <w:r>
        <w:rPr>
          <w:rFonts w:ascii="Segoe UI" w:hAnsi="Segoe UI"/>
        </w:rPr>
        <w:t>Building users are</w:t>
      </w:r>
      <w:r w:rsidR="003550E2" w:rsidRPr="003550E2">
        <w:rPr>
          <w:rFonts w:ascii="Segoe UI" w:hAnsi="Segoe UI"/>
        </w:rPr>
        <w:t xml:space="preserve"> responsible for knowledge of and compliance with all applicable regulatory ordinances.</w:t>
      </w:r>
    </w:p>
    <w:p w14:paraId="2A88CE7D" w14:textId="77777777" w:rsidR="00E61DB6" w:rsidRDefault="00E61DB6">
      <w:pPr>
        <w:rPr>
          <w:rFonts w:ascii="Segoe UI" w:hAnsi="Segoe UI"/>
          <w:sz w:val="22"/>
        </w:rPr>
      </w:pPr>
    </w:p>
    <w:p w14:paraId="5D666A6C" w14:textId="77777777" w:rsidR="008E7421" w:rsidRPr="003550E2" w:rsidRDefault="008E7421" w:rsidP="008E7421">
      <w:pPr>
        <w:pStyle w:val="BodyText"/>
        <w:jc w:val="both"/>
        <w:rPr>
          <w:rFonts w:ascii="Segoe UI" w:hAnsi="Segoe UI"/>
          <w:b/>
          <w:sz w:val="28"/>
          <w:szCs w:val="28"/>
        </w:rPr>
      </w:pPr>
      <w:r>
        <w:rPr>
          <w:rFonts w:ascii="Segoe UI" w:hAnsi="Segoe UI"/>
        </w:rPr>
        <w:br w:type="page"/>
      </w:r>
      <w:r>
        <w:rPr>
          <w:rFonts w:ascii="Segoe UI" w:hAnsi="Segoe UI"/>
          <w:b/>
          <w:sz w:val="28"/>
          <w:szCs w:val="28"/>
        </w:rPr>
        <w:lastRenderedPageBreak/>
        <w:t>Appendix B</w:t>
      </w:r>
      <w:r w:rsidRPr="003550E2">
        <w:rPr>
          <w:rFonts w:ascii="Segoe UI" w:hAnsi="Segoe UI"/>
          <w:b/>
          <w:sz w:val="28"/>
          <w:szCs w:val="28"/>
        </w:rPr>
        <w:t>.</w:t>
      </w:r>
      <w:r>
        <w:rPr>
          <w:rFonts w:ascii="Segoe UI" w:hAnsi="Segoe UI"/>
          <w:b/>
          <w:sz w:val="28"/>
          <w:szCs w:val="28"/>
        </w:rPr>
        <w:tab/>
      </w:r>
      <w:r w:rsidRPr="003550E2">
        <w:rPr>
          <w:rFonts w:ascii="Segoe UI" w:hAnsi="Segoe UI"/>
          <w:b/>
          <w:sz w:val="28"/>
          <w:szCs w:val="28"/>
        </w:rPr>
        <w:t xml:space="preserve"> </w:t>
      </w:r>
      <w:r>
        <w:rPr>
          <w:rFonts w:ascii="Segoe UI" w:hAnsi="Segoe UI"/>
          <w:b/>
          <w:sz w:val="28"/>
          <w:szCs w:val="28"/>
        </w:rPr>
        <w:t>Fee Table</w:t>
      </w:r>
      <w:r w:rsidR="00E7311C">
        <w:rPr>
          <w:rFonts w:ascii="Segoe UI" w:hAnsi="Segoe UI"/>
          <w:b/>
          <w:sz w:val="28"/>
          <w:szCs w:val="28"/>
        </w:rPr>
        <w:t xml:space="preserve"> </w:t>
      </w:r>
      <w:r w:rsidR="00E7311C" w:rsidRPr="00E7311C">
        <w:rPr>
          <w:rFonts w:ascii="Segoe UI" w:hAnsi="Segoe UI"/>
          <w:sz w:val="28"/>
          <w:szCs w:val="28"/>
        </w:rPr>
        <w:t>(Non-Church Single Event)</w:t>
      </w:r>
    </w:p>
    <w:p w14:paraId="3D0DA958" w14:textId="77777777" w:rsidR="008E7421" w:rsidRDefault="008E7421" w:rsidP="008E7421">
      <w:pPr>
        <w:pStyle w:val="BodyText"/>
        <w:jc w:val="both"/>
        <w:rPr>
          <w:rFonts w:ascii="Segoe UI" w:hAnsi="Segoe UI"/>
        </w:rPr>
      </w:pPr>
    </w:p>
    <w:p w14:paraId="5A14DB9B" w14:textId="77777777" w:rsidR="00E0345F" w:rsidRDefault="00E0345F" w:rsidP="00E0345F">
      <w:pPr>
        <w:pStyle w:val="BodyText"/>
        <w:jc w:val="center"/>
        <w:rPr>
          <w:rFonts w:ascii="Segoe UI" w:hAnsi="Segoe UI"/>
          <w:i/>
        </w:rPr>
      </w:pPr>
      <w:r w:rsidRPr="00E7311C">
        <w:rPr>
          <w:rFonts w:ascii="Segoe UI" w:hAnsi="Segoe UI"/>
          <w:i/>
        </w:rPr>
        <w:t>Please note that fees</w:t>
      </w:r>
      <w:r>
        <w:rPr>
          <w:rFonts w:ascii="Segoe UI" w:hAnsi="Segoe UI"/>
          <w:i/>
        </w:rPr>
        <w:t xml:space="preserve"> and room assignments</w:t>
      </w:r>
      <w:r w:rsidRPr="00E7311C">
        <w:rPr>
          <w:rFonts w:ascii="Segoe UI" w:hAnsi="Segoe UI"/>
          <w:i/>
        </w:rPr>
        <w:t xml:space="preserve"> are subject to </w:t>
      </w:r>
      <w:r>
        <w:rPr>
          <w:rFonts w:ascii="Segoe UI" w:hAnsi="Segoe UI"/>
          <w:i/>
        </w:rPr>
        <w:t xml:space="preserve">TCAHP </w:t>
      </w:r>
      <w:r w:rsidRPr="00E7311C">
        <w:rPr>
          <w:rFonts w:ascii="Segoe UI" w:hAnsi="Segoe UI"/>
          <w:i/>
        </w:rPr>
        <w:t>staff discretion.</w:t>
      </w:r>
    </w:p>
    <w:p w14:paraId="6D399F06" w14:textId="77777777" w:rsidR="00E0345F" w:rsidRDefault="00E0345F" w:rsidP="00E0345F">
      <w:pPr>
        <w:pStyle w:val="BodyText"/>
        <w:jc w:val="center"/>
        <w:rPr>
          <w:rFonts w:ascii="Segoe UI" w:hAnsi="Segoe UI"/>
          <w:i/>
        </w:rPr>
      </w:pPr>
      <w:r>
        <w:rPr>
          <w:rFonts w:ascii="Segoe UI" w:hAnsi="Segoe UI"/>
          <w:i/>
        </w:rPr>
        <w:t>Fees for 1</w:t>
      </w:r>
      <w:r w:rsidRPr="007B4C3D">
        <w:rPr>
          <w:rFonts w:ascii="Segoe UI" w:hAnsi="Segoe UI"/>
          <w:i/>
          <w:vertAlign w:val="superscript"/>
        </w:rPr>
        <w:t>st</w:t>
      </w:r>
      <w:r>
        <w:rPr>
          <w:rFonts w:ascii="Segoe UI" w:hAnsi="Segoe UI"/>
          <w:i/>
        </w:rPr>
        <w:t xml:space="preserve"> two hours reflect the additional cost to achieve temperatures in room.</w:t>
      </w:r>
    </w:p>
    <w:p w14:paraId="6E6FE19E" w14:textId="77777777" w:rsidR="00E7311C" w:rsidRDefault="00E7311C" w:rsidP="008E7421">
      <w:pPr>
        <w:pStyle w:val="BodyText"/>
        <w:jc w:val="both"/>
        <w:rPr>
          <w:rFonts w:ascii="Segoe UI" w:hAnsi="Segoe UI"/>
        </w:rPr>
      </w:pPr>
    </w:p>
    <w:tbl>
      <w:tblPr>
        <w:tblStyle w:val="TableGrid"/>
        <w:tblW w:w="9985" w:type="dxa"/>
        <w:tblCellMar>
          <w:top w:w="115" w:type="dxa"/>
          <w:left w:w="115" w:type="dxa"/>
          <w:bottom w:w="115" w:type="dxa"/>
          <w:right w:w="115" w:type="dxa"/>
        </w:tblCellMar>
        <w:tblLook w:val="01E0" w:firstRow="1" w:lastRow="1" w:firstColumn="1" w:lastColumn="1" w:noHBand="0" w:noVBand="0"/>
      </w:tblPr>
      <w:tblGrid>
        <w:gridCol w:w="2245"/>
        <w:gridCol w:w="4140"/>
        <w:gridCol w:w="3600"/>
      </w:tblGrid>
      <w:tr w:rsidR="008E7421" w:rsidRPr="008E7421" w14:paraId="44C34B80" w14:textId="77777777" w:rsidTr="00D31B80">
        <w:tc>
          <w:tcPr>
            <w:tcW w:w="2245" w:type="dxa"/>
            <w:shd w:val="clear" w:color="auto" w:fill="B3B3B3"/>
          </w:tcPr>
          <w:p w14:paraId="552F5CE3" w14:textId="77777777" w:rsidR="008E7421" w:rsidRPr="008E7421" w:rsidRDefault="008E7421">
            <w:pPr>
              <w:rPr>
                <w:rFonts w:ascii="Segoe UI" w:hAnsi="Segoe UI"/>
                <w:b/>
                <w:caps/>
                <w:sz w:val="22"/>
              </w:rPr>
            </w:pPr>
            <w:r w:rsidRPr="008E7421">
              <w:rPr>
                <w:rFonts w:ascii="Segoe UI" w:hAnsi="Segoe UI"/>
                <w:b/>
                <w:caps/>
                <w:sz w:val="22"/>
              </w:rPr>
              <w:t>Area</w:t>
            </w:r>
          </w:p>
        </w:tc>
        <w:tc>
          <w:tcPr>
            <w:tcW w:w="4140" w:type="dxa"/>
            <w:shd w:val="clear" w:color="auto" w:fill="B3B3B3"/>
          </w:tcPr>
          <w:p w14:paraId="150B5F49" w14:textId="77777777" w:rsidR="008E7421" w:rsidRPr="008E7421" w:rsidRDefault="008E7421">
            <w:pPr>
              <w:rPr>
                <w:rFonts w:ascii="Segoe UI" w:hAnsi="Segoe UI"/>
                <w:b/>
                <w:caps/>
                <w:sz w:val="22"/>
              </w:rPr>
            </w:pPr>
            <w:r w:rsidRPr="008E7421">
              <w:rPr>
                <w:rFonts w:ascii="Segoe UI" w:hAnsi="Segoe UI"/>
                <w:b/>
                <w:caps/>
                <w:sz w:val="22"/>
              </w:rPr>
              <w:t>Comments</w:t>
            </w:r>
          </w:p>
        </w:tc>
        <w:tc>
          <w:tcPr>
            <w:tcW w:w="3600" w:type="dxa"/>
            <w:shd w:val="clear" w:color="auto" w:fill="B3B3B3"/>
          </w:tcPr>
          <w:p w14:paraId="70533FCB" w14:textId="77777777" w:rsidR="008E7421" w:rsidRPr="008E7421" w:rsidRDefault="008E7421">
            <w:pPr>
              <w:rPr>
                <w:rFonts w:ascii="Segoe UI" w:hAnsi="Segoe UI"/>
                <w:b/>
                <w:caps/>
                <w:sz w:val="22"/>
              </w:rPr>
            </w:pPr>
            <w:r w:rsidRPr="008E7421">
              <w:rPr>
                <w:rFonts w:ascii="Segoe UI" w:hAnsi="Segoe UI"/>
                <w:b/>
                <w:caps/>
                <w:sz w:val="22"/>
              </w:rPr>
              <w:t>Price per hour</w:t>
            </w:r>
          </w:p>
        </w:tc>
      </w:tr>
      <w:tr w:rsidR="00D31B80" w14:paraId="4AD12550" w14:textId="77777777" w:rsidTr="00D31B80">
        <w:tc>
          <w:tcPr>
            <w:tcW w:w="2245" w:type="dxa"/>
          </w:tcPr>
          <w:p w14:paraId="133457FA" w14:textId="77777777" w:rsidR="00D31B80" w:rsidRDefault="00D31B80" w:rsidP="00D31B80">
            <w:pPr>
              <w:rPr>
                <w:rFonts w:ascii="Segoe UI" w:hAnsi="Segoe UI"/>
                <w:sz w:val="22"/>
              </w:rPr>
            </w:pPr>
            <w:r>
              <w:rPr>
                <w:rFonts w:ascii="Segoe UI" w:hAnsi="Segoe UI"/>
                <w:sz w:val="22"/>
              </w:rPr>
              <w:t>Sanctuary</w:t>
            </w:r>
          </w:p>
        </w:tc>
        <w:tc>
          <w:tcPr>
            <w:tcW w:w="4140" w:type="dxa"/>
          </w:tcPr>
          <w:p w14:paraId="26C690EE" w14:textId="77777777" w:rsidR="00D31B80" w:rsidRDefault="00D31B80" w:rsidP="00D31B80">
            <w:pPr>
              <w:rPr>
                <w:rFonts w:ascii="Segoe UI" w:hAnsi="Segoe UI"/>
                <w:i/>
                <w:sz w:val="22"/>
              </w:rPr>
            </w:pPr>
            <w:r>
              <w:rPr>
                <w:rFonts w:ascii="Segoe UI" w:hAnsi="Segoe UI"/>
                <w:i/>
                <w:sz w:val="22"/>
              </w:rPr>
              <w:t>Unavailable on Sunday mornings</w:t>
            </w:r>
          </w:p>
          <w:p w14:paraId="5A1FC991" w14:textId="0C8D60C8" w:rsidR="00D31B80" w:rsidRPr="008E7421" w:rsidRDefault="00D31B80" w:rsidP="00D31B80">
            <w:pPr>
              <w:rPr>
                <w:rFonts w:ascii="Segoe UI" w:hAnsi="Segoe UI"/>
                <w:i/>
                <w:sz w:val="22"/>
              </w:rPr>
            </w:pPr>
            <w:r w:rsidRPr="008E7421">
              <w:rPr>
                <w:rFonts w:ascii="Segoe UI" w:hAnsi="Segoe UI"/>
                <w:i/>
                <w:sz w:val="22"/>
              </w:rPr>
              <w:t>Separate policy for weddings</w:t>
            </w:r>
          </w:p>
        </w:tc>
        <w:tc>
          <w:tcPr>
            <w:tcW w:w="3600" w:type="dxa"/>
          </w:tcPr>
          <w:p w14:paraId="61211BB9" w14:textId="77777777" w:rsidR="00D31B80" w:rsidRDefault="00D31B80" w:rsidP="00D31B80">
            <w:pPr>
              <w:rPr>
                <w:rFonts w:ascii="Segoe UI" w:hAnsi="Segoe UI"/>
                <w:sz w:val="22"/>
              </w:rPr>
            </w:pPr>
            <w:r>
              <w:rPr>
                <w:rFonts w:ascii="Segoe UI" w:hAnsi="Segoe UI"/>
                <w:sz w:val="22"/>
              </w:rPr>
              <w:t>$125/1</w:t>
            </w:r>
            <w:r w:rsidRPr="007C1E13">
              <w:rPr>
                <w:rFonts w:ascii="Segoe UI" w:hAnsi="Segoe UI"/>
                <w:sz w:val="22"/>
                <w:vertAlign w:val="superscript"/>
              </w:rPr>
              <w:t>st</w:t>
            </w:r>
            <w:r>
              <w:rPr>
                <w:rFonts w:ascii="Segoe UI" w:hAnsi="Segoe UI"/>
                <w:sz w:val="22"/>
              </w:rPr>
              <w:t xml:space="preserve"> two </w:t>
            </w:r>
            <w:proofErr w:type="gramStart"/>
            <w:r>
              <w:rPr>
                <w:rFonts w:ascii="Segoe UI" w:hAnsi="Segoe UI"/>
                <w:sz w:val="22"/>
              </w:rPr>
              <w:t>hours;</w:t>
            </w:r>
            <w:proofErr w:type="gramEnd"/>
          </w:p>
          <w:p w14:paraId="10849EEA" w14:textId="4E317766" w:rsidR="00D31B80" w:rsidRDefault="00D31B80" w:rsidP="00D31B80">
            <w:pPr>
              <w:rPr>
                <w:rFonts w:ascii="Segoe UI" w:hAnsi="Segoe UI"/>
                <w:sz w:val="22"/>
              </w:rPr>
            </w:pPr>
            <w:r>
              <w:rPr>
                <w:rFonts w:ascii="Segoe UI" w:hAnsi="Segoe UI"/>
                <w:sz w:val="22"/>
              </w:rPr>
              <w:t>$100/hour after</w:t>
            </w:r>
          </w:p>
        </w:tc>
      </w:tr>
      <w:tr w:rsidR="00D31B80" w14:paraId="4155D579" w14:textId="77777777" w:rsidTr="00D31B80">
        <w:tc>
          <w:tcPr>
            <w:tcW w:w="2245" w:type="dxa"/>
          </w:tcPr>
          <w:p w14:paraId="549151A4" w14:textId="77777777" w:rsidR="00D31B80" w:rsidRDefault="00D31B80" w:rsidP="00D31B80">
            <w:pPr>
              <w:rPr>
                <w:rFonts w:ascii="Segoe UI" w:hAnsi="Segoe UI"/>
                <w:sz w:val="22"/>
              </w:rPr>
            </w:pPr>
            <w:r>
              <w:rPr>
                <w:rFonts w:ascii="Segoe UI" w:hAnsi="Segoe UI"/>
                <w:sz w:val="22"/>
              </w:rPr>
              <w:t>Sapp Hall</w:t>
            </w:r>
          </w:p>
        </w:tc>
        <w:tc>
          <w:tcPr>
            <w:tcW w:w="4140" w:type="dxa"/>
          </w:tcPr>
          <w:p w14:paraId="65F5E9C7" w14:textId="77777777" w:rsidR="00D31B80" w:rsidRPr="008E7421" w:rsidRDefault="00D31B80" w:rsidP="00D31B80">
            <w:pPr>
              <w:rPr>
                <w:rFonts w:ascii="Segoe UI" w:hAnsi="Segoe UI"/>
                <w:i/>
                <w:sz w:val="22"/>
              </w:rPr>
            </w:pPr>
          </w:p>
        </w:tc>
        <w:tc>
          <w:tcPr>
            <w:tcW w:w="3600" w:type="dxa"/>
          </w:tcPr>
          <w:p w14:paraId="26165208" w14:textId="607E62E1" w:rsidR="00D31B80" w:rsidRDefault="00D31B80" w:rsidP="00D31B80">
            <w:pPr>
              <w:rPr>
                <w:rFonts w:ascii="Segoe UI" w:hAnsi="Segoe UI"/>
                <w:sz w:val="22"/>
              </w:rPr>
            </w:pPr>
            <w:r>
              <w:rPr>
                <w:rFonts w:ascii="Segoe UI" w:hAnsi="Segoe UI"/>
                <w:sz w:val="22"/>
              </w:rPr>
              <w:t>$100/1</w:t>
            </w:r>
            <w:r w:rsidRPr="007C1E13">
              <w:rPr>
                <w:rFonts w:ascii="Segoe UI" w:hAnsi="Segoe UI"/>
                <w:sz w:val="22"/>
                <w:vertAlign w:val="superscript"/>
              </w:rPr>
              <w:t>st</w:t>
            </w:r>
            <w:r>
              <w:rPr>
                <w:rFonts w:ascii="Segoe UI" w:hAnsi="Segoe UI"/>
                <w:sz w:val="22"/>
              </w:rPr>
              <w:t xml:space="preserve"> two hours; $80/hour after</w:t>
            </w:r>
          </w:p>
        </w:tc>
      </w:tr>
      <w:tr w:rsidR="00D31B80" w14:paraId="2F812C5C" w14:textId="77777777" w:rsidTr="00D31B80">
        <w:tc>
          <w:tcPr>
            <w:tcW w:w="2245" w:type="dxa"/>
          </w:tcPr>
          <w:p w14:paraId="14EB5143" w14:textId="77777777" w:rsidR="00D31B80" w:rsidRDefault="00D31B80" w:rsidP="00D31B80">
            <w:pPr>
              <w:rPr>
                <w:rFonts w:ascii="Segoe UI" w:hAnsi="Segoe UI"/>
                <w:sz w:val="22"/>
              </w:rPr>
            </w:pPr>
            <w:r>
              <w:rPr>
                <w:rFonts w:ascii="Segoe UI" w:hAnsi="Segoe UI"/>
                <w:sz w:val="22"/>
              </w:rPr>
              <w:t>Lobby / Atrium</w:t>
            </w:r>
          </w:p>
        </w:tc>
        <w:tc>
          <w:tcPr>
            <w:tcW w:w="4140" w:type="dxa"/>
          </w:tcPr>
          <w:p w14:paraId="229923B3" w14:textId="77777777" w:rsidR="00D31B80" w:rsidRPr="008E7421" w:rsidRDefault="00D31B80" w:rsidP="00D31B80">
            <w:pPr>
              <w:rPr>
                <w:rFonts w:ascii="Segoe UI" w:hAnsi="Segoe UI"/>
                <w:i/>
                <w:sz w:val="22"/>
              </w:rPr>
            </w:pPr>
          </w:p>
        </w:tc>
        <w:tc>
          <w:tcPr>
            <w:tcW w:w="3600" w:type="dxa"/>
          </w:tcPr>
          <w:p w14:paraId="13D82210" w14:textId="77777777" w:rsidR="00D31B80" w:rsidRDefault="00D31B80" w:rsidP="00D31B80">
            <w:pPr>
              <w:rPr>
                <w:rFonts w:ascii="Segoe UI" w:hAnsi="Segoe UI"/>
                <w:sz w:val="22"/>
              </w:rPr>
            </w:pPr>
            <w:r>
              <w:rPr>
                <w:rFonts w:ascii="Segoe UI" w:hAnsi="Segoe UI"/>
                <w:sz w:val="22"/>
              </w:rPr>
              <w:t>$50/hr. stand alone</w:t>
            </w:r>
          </w:p>
          <w:p w14:paraId="67FB51E2" w14:textId="659F7349" w:rsidR="00D31B80" w:rsidRDefault="00D31B80" w:rsidP="00D31B80">
            <w:pPr>
              <w:rPr>
                <w:rFonts w:ascii="Segoe UI" w:hAnsi="Segoe UI"/>
                <w:sz w:val="22"/>
              </w:rPr>
            </w:pPr>
            <w:r>
              <w:rPr>
                <w:rFonts w:ascii="Segoe UI" w:hAnsi="Segoe UI"/>
                <w:sz w:val="22"/>
              </w:rPr>
              <w:t>$25/hr. when along with Sanctuary</w:t>
            </w:r>
          </w:p>
        </w:tc>
      </w:tr>
      <w:tr w:rsidR="00D31B80" w14:paraId="1D73B7FC" w14:textId="77777777" w:rsidTr="00D31B80">
        <w:tc>
          <w:tcPr>
            <w:tcW w:w="2245" w:type="dxa"/>
          </w:tcPr>
          <w:p w14:paraId="098F966C" w14:textId="77777777" w:rsidR="00D31B80" w:rsidRDefault="00D31B80" w:rsidP="00D31B80">
            <w:pPr>
              <w:rPr>
                <w:rFonts w:ascii="Segoe UI" w:hAnsi="Segoe UI"/>
                <w:sz w:val="22"/>
              </w:rPr>
            </w:pPr>
            <w:r>
              <w:rPr>
                <w:rFonts w:ascii="Segoe UI" w:hAnsi="Segoe UI"/>
                <w:sz w:val="22"/>
              </w:rPr>
              <w:t>Parlor</w:t>
            </w:r>
          </w:p>
        </w:tc>
        <w:tc>
          <w:tcPr>
            <w:tcW w:w="4140" w:type="dxa"/>
          </w:tcPr>
          <w:p w14:paraId="648A6E45" w14:textId="77777777" w:rsidR="00D31B80" w:rsidRPr="008E7421" w:rsidRDefault="00D31B80" w:rsidP="00D31B80">
            <w:pPr>
              <w:rPr>
                <w:rFonts w:ascii="Segoe UI" w:hAnsi="Segoe UI"/>
                <w:i/>
                <w:sz w:val="22"/>
              </w:rPr>
            </w:pPr>
          </w:p>
        </w:tc>
        <w:tc>
          <w:tcPr>
            <w:tcW w:w="3600" w:type="dxa"/>
          </w:tcPr>
          <w:p w14:paraId="2DB54062" w14:textId="4E59B3FA" w:rsidR="00D31B80" w:rsidRDefault="00D31B80" w:rsidP="00D31B80">
            <w:pPr>
              <w:rPr>
                <w:rFonts w:ascii="Segoe UI" w:hAnsi="Segoe UI"/>
                <w:sz w:val="22"/>
              </w:rPr>
            </w:pPr>
            <w:r>
              <w:rPr>
                <w:rFonts w:ascii="Segoe UI" w:hAnsi="Segoe UI"/>
                <w:sz w:val="22"/>
              </w:rPr>
              <w:t>$75/1</w:t>
            </w:r>
            <w:r w:rsidRPr="007C1E13">
              <w:rPr>
                <w:rFonts w:ascii="Segoe UI" w:hAnsi="Segoe UI"/>
                <w:sz w:val="22"/>
                <w:vertAlign w:val="superscript"/>
              </w:rPr>
              <w:t>st</w:t>
            </w:r>
            <w:r>
              <w:rPr>
                <w:rFonts w:ascii="Segoe UI" w:hAnsi="Segoe UI"/>
                <w:sz w:val="22"/>
              </w:rPr>
              <w:t xml:space="preserve"> two hours; $50/hour after</w:t>
            </w:r>
          </w:p>
        </w:tc>
      </w:tr>
      <w:tr w:rsidR="00D31B80" w14:paraId="382435FA" w14:textId="77777777" w:rsidTr="00D31B80">
        <w:tc>
          <w:tcPr>
            <w:tcW w:w="2245" w:type="dxa"/>
          </w:tcPr>
          <w:p w14:paraId="7B6603DA" w14:textId="77777777" w:rsidR="00D31B80" w:rsidRDefault="00D31B80" w:rsidP="00D31B80">
            <w:pPr>
              <w:rPr>
                <w:rFonts w:ascii="Segoe UI" w:hAnsi="Segoe UI"/>
                <w:sz w:val="22"/>
              </w:rPr>
            </w:pPr>
            <w:r>
              <w:rPr>
                <w:rFonts w:ascii="Segoe UI" w:hAnsi="Segoe UI"/>
                <w:sz w:val="22"/>
              </w:rPr>
              <w:t>Choir Room</w:t>
            </w:r>
          </w:p>
        </w:tc>
        <w:tc>
          <w:tcPr>
            <w:tcW w:w="4140" w:type="dxa"/>
          </w:tcPr>
          <w:p w14:paraId="13AEC313" w14:textId="77777777" w:rsidR="00D31B80" w:rsidRPr="008E7421" w:rsidRDefault="00D31B80" w:rsidP="00D31B80">
            <w:pPr>
              <w:rPr>
                <w:rFonts w:ascii="Segoe UI" w:hAnsi="Segoe UI"/>
                <w:i/>
                <w:sz w:val="22"/>
              </w:rPr>
            </w:pPr>
            <w:r w:rsidRPr="008E7421">
              <w:rPr>
                <w:rFonts w:ascii="Segoe UI" w:hAnsi="Segoe UI"/>
                <w:i/>
                <w:sz w:val="22"/>
              </w:rPr>
              <w:t xml:space="preserve">At the discretion of the </w:t>
            </w:r>
            <w:r>
              <w:rPr>
                <w:rFonts w:ascii="Segoe UI" w:hAnsi="Segoe UI"/>
                <w:i/>
                <w:sz w:val="22"/>
              </w:rPr>
              <w:t>Worship</w:t>
            </w:r>
            <w:r w:rsidRPr="008E7421">
              <w:rPr>
                <w:rFonts w:ascii="Segoe UI" w:hAnsi="Segoe UI"/>
                <w:i/>
                <w:sz w:val="22"/>
              </w:rPr>
              <w:t xml:space="preserve"> Ministry</w:t>
            </w:r>
          </w:p>
        </w:tc>
        <w:tc>
          <w:tcPr>
            <w:tcW w:w="3600" w:type="dxa"/>
          </w:tcPr>
          <w:p w14:paraId="327E7390" w14:textId="3D24341D" w:rsidR="00D31B80" w:rsidRDefault="00D31B80" w:rsidP="00D31B80">
            <w:pPr>
              <w:rPr>
                <w:rFonts w:ascii="Segoe UI" w:hAnsi="Segoe UI"/>
                <w:sz w:val="22"/>
              </w:rPr>
            </w:pPr>
            <w:r>
              <w:rPr>
                <w:rFonts w:ascii="Segoe UI" w:hAnsi="Segoe UI"/>
                <w:sz w:val="22"/>
              </w:rPr>
              <w:t>$75</w:t>
            </w:r>
          </w:p>
        </w:tc>
      </w:tr>
      <w:tr w:rsidR="00D31B80" w14:paraId="0FCE9A23" w14:textId="77777777" w:rsidTr="00D31B80">
        <w:tc>
          <w:tcPr>
            <w:tcW w:w="2245" w:type="dxa"/>
          </w:tcPr>
          <w:p w14:paraId="11D0AE3C" w14:textId="0E236C78" w:rsidR="00D31B80" w:rsidRDefault="00D31B80" w:rsidP="00D31B80">
            <w:pPr>
              <w:rPr>
                <w:rFonts w:ascii="Segoe UI" w:hAnsi="Segoe UI"/>
                <w:sz w:val="22"/>
              </w:rPr>
            </w:pPr>
            <w:r>
              <w:rPr>
                <w:rFonts w:ascii="Segoe UI" w:hAnsi="Segoe UI"/>
                <w:sz w:val="22"/>
              </w:rPr>
              <w:t>Multipurpose Room</w:t>
            </w:r>
          </w:p>
        </w:tc>
        <w:tc>
          <w:tcPr>
            <w:tcW w:w="4140" w:type="dxa"/>
          </w:tcPr>
          <w:p w14:paraId="0DB8EA7F" w14:textId="3F493CC6" w:rsidR="00D31B80" w:rsidRDefault="00D31B80" w:rsidP="00D31B80">
            <w:pPr>
              <w:rPr>
                <w:rFonts w:ascii="Segoe UI" w:hAnsi="Segoe UI"/>
                <w:i/>
                <w:sz w:val="22"/>
              </w:rPr>
            </w:pPr>
          </w:p>
        </w:tc>
        <w:tc>
          <w:tcPr>
            <w:tcW w:w="3600" w:type="dxa"/>
          </w:tcPr>
          <w:p w14:paraId="0A08D48B" w14:textId="03836A7A" w:rsidR="00D31B80" w:rsidRDefault="00D31B80" w:rsidP="00D31B80">
            <w:pPr>
              <w:rPr>
                <w:rFonts w:ascii="Segoe UI" w:hAnsi="Segoe UI"/>
                <w:sz w:val="22"/>
              </w:rPr>
            </w:pPr>
            <w:r>
              <w:rPr>
                <w:rFonts w:ascii="Segoe UI" w:hAnsi="Segoe UI"/>
                <w:sz w:val="22"/>
              </w:rPr>
              <w:t>$35</w:t>
            </w:r>
          </w:p>
        </w:tc>
      </w:tr>
      <w:tr w:rsidR="00D31B80" w14:paraId="5AA4C4CC" w14:textId="77777777" w:rsidTr="00D31B80">
        <w:tc>
          <w:tcPr>
            <w:tcW w:w="2245" w:type="dxa"/>
          </w:tcPr>
          <w:p w14:paraId="03FBE8B1" w14:textId="77777777" w:rsidR="00D31B80" w:rsidRDefault="00D31B80" w:rsidP="00D31B80">
            <w:pPr>
              <w:rPr>
                <w:rFonts w:ascii="Segoe UI" w:hAnsi="Segoe UI"/>
                <w:sz w:val="22"/>
              </w:rPr>
            </w:pPr>
            <w:r>
              <w:rPr>
                <w:rFonts w:ascii="Segoe UI" w:hAnsi="Segoe UI"/>
                <w:sz w:val="22"/>
              </w:rPr>
              <w:t>Classroom</w:t>
            </w:r>
          </w:p>
        </w:tc>
        <w:tc>
          <w:tcPr>
            <w:tcW w:w="4140" w:type="dxa"/>
          </w:tcPr>
          <w:p w14:paraId="721A75B6" w14:textId="77777777" w:rsidR="00D31B80" w:rsidRPr="008E7421" w:rsidRDefault="00D31B80" w:rsidP="00D31B80">
            <w:pPr>
              <w:rPr>
                <w:rFonts w:ascii="Segoe UI" w:hAnsi="Segoe UI"/>
                <w:i/>
                <w:sz w:val="22"/>
              </w:rPr>
            </w:pPr>
          </w:p>
        </w:tc>
        <w:tc>
          <w:tcPr>
            <w:tcW w:w="3600" w:type="dxa"/>
          </w:tcPr>
          <w:p w14:paraId="7C22B5C8" w14:textId="6B52B5F6" w:rsidR="00D31B80" w:rsidRDefault="00D31B80" w:rsidP="00D31B80">
            <w:pPr>
              <w:rPr>
                <w:rFonts w:ascii="Segoe UI" w:hAnsi="Segoe UI"/>
                <w:sz w:val="22"/>
              </w:rPr>
            </w:pPr>
            <w:r>
              <w:rPr>
                <w:rFonts w:ascii="Segoe UI" w:hAnsi="Segoe UI"/>
                <w:sz w:val="22"/>
              </w:rPr>
              <w:t>$35</w:t>
            </w:r>
          </w:p>
        </w:tc>
      </w:tr>
      <w:tr w:rsidR="00D31B80" w14:paraId="7C1EB374" w14:textId="77777777" w:rsidTr="00D31B80">
        <w:tc>
          <w:tcPr>
            <w:tcW w:w="2245" w:type="dxa"/>
          </w:tcPr>
          <w:p w14:paraId="7E1EABC9" w14:textId="77777777" w:rsidR="00D31B80" w:rsidRDefault="00D31B80" w:rsidP="00D31B80">
            <w:pPr>
              <w:rPr>
                <w:rFonts w:ascii="Segoe UI" w:hAnsi="Segoe UI"/>
                <w:sz w:val="22"/>
              </w:rPr>
            </w:pPr>
            <w:r>
              <w:rPr>
                <w:rFonts w:ascii="Segoe UI" w:hAnsi="Segoe UI"/>
                <w:sz w:val="22"/>
              </w:rPr>
              <w:t>Burchette Room</w:t>
            </w:r>
          </w:p>
        </w:tc>
        <w:tc>
          <w:tcPr>
            <w:tcW w:w="4140" w:type="dxa"/>
          </w:tcPr>
          <w:p w14:paraId="79B12A83" w14:textId="77777777" w:rsidR="00D31B80" w:rsidRPr="008E7421" w:rsidRDefault="00D31B80" w:rsidP="00D31B80">
            <w:pPr>
              <w:rPr>
                <w:rFonts w:ascii="Segoe UI" w:hAnsi="Segoe UI"/>
                <w:i/>
                <w:sz w:val="22"/>
              </w:rPr>
            </w:pPr>
          </w:p>
        </w:tc>
        <w:tc>
          <w:tcPr>
            <w:tcW w:w="3600" w:type="dxa"/>
          </w:tcPr>
          <w:p w14:paraId="1CB8E465" w14:textId="3F68D257" w:rsidR="00D31B80" w:rsidRDefault="00D31B80" w:rsidP="00D31B80">
            <w:pPr>
              <w:rPr>
                <w:rFonts w:ascii="Segoe UI" w:hAnsi="Segoe UI"/>
                <w:sz w:val="22"/>
              </w:rPr>
            </w:pPr>
            <w:r>
              <w:rPr>
                <w:rFonts w:ascii="Segoe UI" w:hAnsi="Segoe UI"/>
                <w:sz w:val="22"/>
              </w:rPr>
              <w:t>$40</w:t>
            </w:r>
          </w:p>
        </w:tc>
      </w:tr>
      <w:tr w:rsidR="008E7421" w14:paraId="4129AE57" w14:textId="77777777" w:rsidTr="00D31B80">
        <w:tc>
          <w:tcPr>
            <w:tcW w:w="2245" w:type="dxa"/>
            <w:tcBorders>
              <w:bottom w:val="single" w:sz="4" w:space="0" w:color="auto"/>
            </w:tcBorders>
          </w:tcPr>
          <w:p w14:paraId="40D77542" w14:textId="77777777" w:rsidR="008E7421" w:rsidRDefault="008E7421">
            <w:pPr>
              <w:rPr>
                <w:rFonts w:ascii="Segoe UI" w:hAnsi="Segoe UI"/>
                <w:sz w:val="22"/>
              </w:rPr>
            </w:pPr>
            <w:r>
              <w:rPr>
                <w:rFonts w:ascii="Segoe UI" w:hAnsi="Segoe UI"/>
                <w:sz w:val="22"/>
              </w:rPr>
              <w:t>Chapel</w:t>
            </w:r>
          </w:p>
        </w:tc>
        <w:tc>
          <w:tcPr>
            <w:tcW w:w="4140" w:type="dxa"/>
            <w:tcBorders>
              <w:bottom w:val="single" w:sz="4" w:space="0" w:color="auto"/>
            </w:tcBorders>
          </w:tcPr>
          <w:p w14:paraId="2F66D6CB" w14:textId="77777777" w:rsidR="00D31B80" w:rsidRDefault="00D31B80">
            <w:pPr>
              <w:rPr>
                <w:rFonts w:ascii="Segoe UI" w:hAnsi="Segoe UI"/>
                <w:i/>
                <w:sz w:val="22"/>
              </w:rPr>
            </w:pPr>
            <w:r>
              <w:rPr>
                <w:rFonts w:ascii="Segoe UI" w:hAnsi="Segoe UI"/>
                <w:i/>
                <w:sz w:val="22"/>
              </w:rPr>
              <w:t>At discretion of Pastor</w:t>
            </w:r>
          </w:p>
          <w:p w14:paraId="24BA323B" w14:textId="08C2ACAB" w:rsidR="008E7421" w:rsidRPr="008E7421" w:rsidRDefault="008E7421">
            <w:pPr>
              <w:rPr>
                <w:rFonts w:ascii="Segoe UI" w:hAnsi="Segoe UI"/>
                <w:i/>
                <w:sz w:val="22"/>
              </w:rPr>
            </w:pPr>
            <w:r>
              <w:rPr>
                <w:rFonts w:ascii="Segoe UI" w:hAnsi="Segoe UI"/>
                <w:i/>
                <w:sz w:val="22"/>
              </w:rPr>
              <w:t>Separate policy for weddings</w:t>
            </w:r>
          </w:p>
        </w:tc>
        <w:tc>
          <w:tcPr>
            <w:tcW w:w="3600" w:type="dxa"/>
            <w:tcBorders>
              <w:bottom w:val="single" w:sz="4" w:space="0" w:color="auto"/>
            </w:tcBorders>
          </w:tcPr>
          <w:p w14:paraId="1625BF54" w14:textId="44BB1D08" w:rsidR="008E7421" w:rsidRDefault="008E7421">
            <w:pPr>
              <w:rPr>
                <w:rFonts w:ascii="Segoe UI" w:hAnsi="Segoe UI"/>
                <w:sz w:val="22"/>
              </w:rPr>
            </w:pPr>
            <w:r>
              <w:rPr>
                <w:rFonts w:ascii="Segoe UI" w:hAnsi="Segoe UI"/>
                <w:sz w:val="22"/>
              </w:rPr>
              <w:t>$</w:t>
            </w:r>
            <w:r w:rsidR="00D31B80">
              <w:rPr>
                <w:rFonts w:ascii="Segoe UI" w:hAnsi="Segoe UI"/>
                <w:sz w:val="22"/>
              </w:rPr>
              <w:t>50</w:t>
            </w:r>
          </w:p>
        </w:tc>
      </w:tr>
      <w:tr w:rsidR="008E7421" w14:paraId="7E06C093" w14:textId="77777777" w:rsidTr="00D31B80">
        <w:trPr>
          <w:trHeight w:val="30"/>
        </w:trPr>
        <w:tc>
          <w:tcPr>
            <w:tcW w:w="2245" w:type="dxa"/>
            <w:tcBorders>
              <w:top w:val="single" w:sz="4" w:space="0" w:color="auto"/>
              <w:left w:val="single" w:sz="4" w:space="0" w:color="FFFFFF"/>
              <w:bottom w:val="single" w:sz="4" w:space="0" w:color="auto"/>
              <w:right w:val="single" w:sz="4" w:space="0" w:color="FFFFFF"/>
            </w:tcBorders>
            <w:shd w:val="clear" w:color="auto" w:fill="FFFFFF"/>
          </w:tcPr>
          <w:p w14:paraId="77121B9D" w14:textId="77777777" w:rsidR="008E7421" w:rsidRPr="00753E26" w:rsidRDefault="008E7421">
            <w:pPr>
              <w:rPr>
                <w:rFonts w:ascii="Segoe UI" w:hAnsi="Segoe UI"/>
                <w:sz w:val="8"/>
                <w:szCs w:val="8"/>
              </w:rPr>
            </w:pPr>
          </w:p>
        </w:tc>
        <w:tc>
          <w:tcPr>
            <w:tcW w:w="4140" w:type="dxa"/>
            <w:tcBorders>
              <w:top w:val="single" w:sz="4" w:space="0" w:color="auto"/>
              <w:left w:val="single" w:sz="4" w:space="0" w:color="FFFFFF"/>
              <w:bottom w:val="single" w:sz="4" w:space="0" w:color="auto"/>
              <w:right w:val="single" w:sz="4" w:space="0" w:color="FFFFFF"/>
            </w:tcBorders>
            <w:shd w:val="clear" w:color="auto" w:fill="FFFFFF"/>
          </w:tcPr>
          <w:p w14:paraId="0CBA5857" w14:textId="77777777" w:rsidR="008E7421" w:rsidRPr="00753E26" w:rsidRDefault="008E7421">
            <w:pPr>
              <w:rPr>
                <w:rFonts w:ascii="Segoe UI" w:hAnsi="Segoe UI"/>
                <w:i/>
                <w:sz w:val="8"/>
                <w:szCs w:val="8"/>
              </w:rPr>
            </w:pPr>
          </w:p>
        </w:tc>
        <w:tc>
          <w:tcPr>
            <w:tcW w:w="3600" w:type="dxa"/>
            <w:tcBorders>
              <w:top w:val="single" w:sz="4" w:space="0" w:color="auto"/>
              <w:left w:val="single" w:sz="4" w:space="0" w:color="FFFFFF"/>
              <w:bottom w:val="single" w:sz="4" w:space="0" w:color="auto"/>
              <w:right w:val="single" w:sz="4" w:space="0" w:color="FFFFFF"/>
            </w:tcBorders>
            <w:shd w:val="clear" w:color="auto" w:fill="FFFFFF"/>
          </w:tcPr>
          <w:p w14:paraId="63DBB049" w14:textId="77777777" w:rsidR="008E7421" w:rsidRPr="00753E26" w:rsidRDefault="008E7421">
            <w:pPr>
              <w:rPr>
                <w:rFonts w:ascii="Segoe UI" w:hAnsi="Segoe UI"/>
                <w:sz w:val="8"/>
                <w:szCs w:val="8"/>
              </w:rPr>
            </w:pPr>
          </w:p>
        </w:tc>
      </w:tr>
      <w:tr w:rsidR="008E7421" w14:paraId="66B9B553" w14:textId="77777777" w:rsidTr="00D31B80">
        <w:tc>
          <w:tcPr>
            <w:tcW w:w="2245" w:type="dxa"/>
            <w:tcBorders>
              <w:top w:val="single" w:sz="4" w:space="0" w:color="auto"/>
            </w:tcBorders>
            <w:shd w:val="clear" w:color="auto" w:fill="B3B3B3"/>
          </w:tcPr>
          <w:p w14:paraId="6416C25C" w14:textId="77777777" w:rsidR="008E7421" w:rsidRPr="008E7421" w:rsidRDefault="008E7421">
            <w:pPr>
              <w:rPr>
                <w:rFonts w:ascii="Segoe UI" w:hAnsi="Segoe UI"/>
                <w:b/>
                <w:caps/>
                <w:sz w:val="22"/>
              </w:rPr>
            </w:pPr>
            <w:r w:rsidRPr="008E7421">
              <w:rPr>
                <w:rFonts w:ascii="Segoe UI" w:hAnsi="Segoe UI"/>
                <w:b/>
                <w:caps/>
                <w:sz w:val="22"/>
              </w:rPr>
              <w:t>Service</w:t>
            </w:r>
          </w:p>
        </w:tc>
        <w:tc>
          <w:tcPr>
            <w:tcW w:w="4140" w:type="dxa"/>
            <w:tcBorders>
              <w:top w:val="single" w:sz="4" w:space="0" w:color="auto"/>
            </w:tcBorders>
            <w:shd w:val="clear" w:color="auto" w:fill="B3B3B3"/>
          </w:tcPr>
          <w:p w14:paraId="582B201B" w14:textId="77777777" w:rsidR="008E7421" w:rsidRPr="008E7421" w:rsidRDefault="008E7421">
            <w:pPr>
              <w:rPr>
                <w:rFonts w:ascii="Segoe UI" w:hAnsi="Segoe UI"/>
                <w:b/>
                <w:caps/>
                <w:sz w:val="22"/>
              </w:rPr>
            </w:pPr>
            <w:r w:rsidRPr="008E7421">
              <w:rPr>
                <w:rFonts w:ascii="Segoe UI" w:hAnsi="Segoe UI"/>
                <w:b/>
                <w:caps/>
                <w:sz w:val="22"/>
              </w:rPr>
              <w:t>Comments</w:t>
            </w:r>
          </w:p>
        </w:tc>
        <w:tc>
          <w:tcPr>
            <w:tcW w:w="3600" w:type="dxa"/>
            <w:tcBorders>
              <w:top w:val="single" w:sz="4" w:space="0" w:color="auto"/>
            </w:tcBorders>
            <w:shd w:val="clear" w:color="auto" w:fill="B3B3B3"/>
          </w:tcPr>
          <w:p w14:paraId="097BA01A" w14:textId="3E090156" w:rsidR="008E7421" w:rsidRPr="008E7421" w:rsidRDefault="008E7421">
            <w:pPr>
              <w:rPr>
                <w:rFonts w:ascii="Segoe UI" w:hAnsi="Segoe UI"/>
                <w:b/>
                <w:caps/>
                <w:sz w:val="22"/>
              </w:rPr>
            </w:pPr>
            <w:r w:rsidRPr="008E7421">
              <w:rPr>
                <w:rFonts w:ascii="Segoe UI" w:hAnsi="Segoe UI"/>
                <w:b/>
                <w:caps/>
                <w:sz w:val="22"/>
              </w:rPr>
              <w:t>Price</w:t>
            </w:r>
            <w:r w:rsidR="00753E26">
              <w:rPr>
                <w:rFonts w:ascii="Segoe UI" w:hAnsi="Segoe UI"/>
                <w:b/>
                <w:caps/>
                <w:sz w:val="22"/>
              </w:rPr>
              <w:t xml:space="preserve"> </w:t>
            </w:r>
          </w:p>
        </w:tc>
      </w:tr>
      <w:tr w:rsidR="008E7421" w14:paraId="2CB5B988" w14:textId="77777777" w:rsidTr="00D31B80">
        <w:tc>
          <w:tcPr>
            <w:tcW w:w="2245" w:type="dxa"/>
          </w:tcPr>
          <w:p w14:paraId="7D6E0D9C" w14:textId="25436FC1" w:rsidR="008E7421" w:rsidRDefault="008E7421">
            <w:pPr>
              <w:rPr>
                <w:rFonts w:ascii="Segoe UI" w:hAnsi="Segoe UI"/>
                <w:sz w:val="22"/>
              </w:rPr>
            </w:pPr>
            <w:r>
              <w:rPr>
                <w:rFonts w:ascii="Segoe UI" w:hAnsi="Segoe UI"/>
                <w:sz w:val="22"/>
              </w:rPr>
              <w:t>Set-up</w:t>
            </w:r>
            <w:r w:rsidR="00AF5905">
              <w:rPr>
                <w:rFonts w:ascii="Segoe UI" w:hAnsi="Segoe UI"/>
                <w:sz w:val="22"/>
              </w:rPr>
              <w:t xml:space="preserve"> </w:t>
            </w:r>
            <w:r w:rsidR="00CF52E2">
              <w:rPr>
                <w:rFonts w:ascii="Segoe UI" w:hAnsi="Segoe UI"/>
                <w:sz w:val="22"/>
              </w:rPr>
              <w:t>&amp;</w:t>
            </w:r>
            <w:r w:rsidR="00AF5905">
              <w:rPr>
                <w:rFonts w:ascii="Segoe UI" w:hAnsi="Segoe UI"/>
                <w:sz w:val="22"/>
              </w:rPr>
              <w:t xml:space="preserve"> take-down</w:t>
            </w:r>
          </w:p>
        </w:tc>
        <w:tc>
          <w:tcPr>
            <w:tcW w:w="4140" w:type="dxa"/>
          </w:tcPr>
          <w:p w14:paraId="020D1F6C" w14:textId="3CBF53B1" w:rsidR="008E7421" w:rsidRPr="008E7421" w:rsidRDefault="003B65A2">
            <w:pPr>
              <w:rPr>
                <w:rFonts w:ascii="Segoe UI" w:hAnsi="Segoe UI"/>
                <w:i/>
                <w:sz w:val="22"/>
              </w:rPr>
            </w:pPr>
            <w:r>
              <w:rPr>
                <w:rFonts w:ascii="Segoe UI" w:hAnsi="Segoe UI"/>
                <w:i/>
                <w:sz w:val="22"/>
              </w:rPr>
              <w:t xml:space="preserve">If provided by </w:t>
            </w:r>
            <w:r w:rsidR="007F523C">
              <w:rPr>
                <w:rFonts w:ascii="Segoe UI" w:hAnsi="Segoe UI"/>
                <w:i/>
                <w:sz w:val="22"/>
              </w:rPr>
              <w:t xml:space="preserve">TCAHP </w:t>
            </w:r>
            <w:r>
              <w:rPr>
                <w:rFonts w:ascii="Segoe UI" w:hAnsi="Segoe UI"/>
                <w:i/>
                <w:sz w:val="22"/>
              </w:rPr>
              <w:t>staff</w:t>
            </w:r>
          </w:p>
        </w:tc>
        <w:tc>
          <w:tcPr>
            <w:tcW w:w="3600" w:type="dxa"/>
          </w:tcPr>
          <w:p w14:paraId="4C7B2E8D" w14:textId="1B238DF0" w:rsidR="008E7421" w:rsidRDefault="008E7421">
            <w:pPr>
              <w:rPr>
                <w:rFonts w:ascii="Segoe UI" w:hAnsi="Segoe UI"/>
                <w:sz w:val="22"/>
              </w:rPr>
            </w:pPr>
            <w:r>
              <w:rPr>
                <w:rFonts w:ascii="Segoe UI" w:hAnsi="Segoe UI"/>
                <w:sz w:val="22"/>
              </w:rPr>
              <w:t>$</w:t>
            </w:r>
            <w:r w:rsidR="00CF52E2">
              <w:rPr>
                <w:rFonts w:ascii="Segoe UI" w:hAnsi="Segoe UI"/>
                <w:sz w:val="22"/>
              </w:rPr>
              <w:t xml:space="preserve">25 minimum </w:t>
            </w:r>
          </w:p>
        </w:tc>
      </w:tr>
      <w:tr w:rsidR="008E7421" w14:paraId="466A8BB5" w14:textId="77777777" w:rsidTr="00D31B80">
        <w:tc>
          <w:tcPr>
            <w:tcW w:w="2245" w:type="dxa"/>
          </w:tcPr>
          <w:p w14:paraId="529B6CDF" w14:textId="77777777" w:rsidR="008E7421" w:rsidRDefault="008E7421">
            <w:pPr>
              <w:rPr>
                <w:rFonts w:ascii="Segoe UI" w:hAnsi="Segoe UI"/>
                <w:sz w:val="22"/>
              </w:rPr>
            </w:pPr>
            <w:r>
              <w:rPr>
                <w:rFonts w:ascii="Segoe UI" w:hAnsi="Segoe UI"/>
                <w:sz w:val="22"/>
              </w:rPr>
              <w:t>Sound technician</w:t>
            </w:r>
          </w:p>
        </w:tc>
        <w:tc>
          <w:tcPr>
            <w:tcW w:w="4140" w:type="dxa"/>
          </w:tcPr>
          <w:p w14:paraId="2FAC9861" w14:textId="5DA59C0D" w:rsidR="008E7421" w:rsidRPr="008E7421" w:rsidRDefault="00753E26">
            <w:pPr>
              <w:rPr>
                <w:rFonts w:ascii="Segoe UI" w:hAnsi="Segoe UI"/>
                <w:i/>
                <w:sz w:val="22"/>
              </w:rPr>
            </w:pPr>
            <w:r>
              <w:rPr>
                <w:rFonts w:ascii="Segoe UI" w:hAnsi="Segoe UI"/>
                <w:i/>
                <w:sz w:val="22"/>
              </w:rPr>
              <w:t xml:space="preserve">For operation of sound </w:t>
            </w:r>
            <w:r w:rsidR="00CF52E2">
              <w:rPr>
                <w:rFonts w:ascii="Segoe UI" w:hAnsi="Segoe UI"/>
                <w:i/>
                <w:sz w:val="22"/>
              </w:rPr>
              <w:t>&amp;</w:t>
            </w:r>
            <w:r>
              <w:rPr>
                <w:rFonts w:ascii="Segoe UI" w:hAnsi="Segoe UI"/>
                <w:i/>
                <w:sz w:val="22"/>
              </w:rPr>
              <w:t xml:space="preserve"> media systems</w:t>
            </w:r>
          </w:p>
        </w:tc>
        <w:tc>
          <w:tcPr>
            <w:tcW w:w="3600" w:type="dxa"/>
          </w:tcPr>
          <w:p w14:paraId="0B5E9443" w14:textId="4F19CFE4" w:rsidR="008E7421" w:rsidRDefault="008E7421">
            <w:pPr>
              <w:rPr>
                <w:rFonts w:ascii="Segoe UI" w:hAnsi="Segoe UI"/>
                <w:sz w:val="22"/>
              </w:rPr>
            </w:pPr>
            <w:r>
              <w:rPr>
                <w:rFonts w:ascii="Segoe UI" w:hAnsi="Segoe UI"/>
                <w:sz w:val="22"/>
              </w:rPr>
              <w:t>$</w:t>
            </w:r>
            <w:r w:rsidR="00CF52E2">
              <w:rPr>
                <w:rFonts w:ascii="Segoe UI" w:hAnsi="Segoe UI"/>
                <w:sz w:val="22"/>
              </w:rPr>
              <w:t xml:space="preserve">50/hr., 3 </w:t>
            </w:r>
            <w:proofErr w:type="gramStart"/>
            <w:r w:rsidR="00CF52E2">
              <w:rPr>
                <w:rFonts w:ascii="Segoe UI" w:hAnsi="Segoe UI"/>
                <w:sz w:val="22"/>
              </w:rPr>
              <w:t>hour</w:t>
            </w:r>
            <w:proofErr w:type="gramEnd"/>
            <w:r w:rsidR="00CF52E2">
              <w:rPr>
                <w:rFonts w:ascii="Segoe UI" w:hAnsi="Segoe UI"/>
                <w:sz w:val="22"/>
              </w:rPr>
              <w:t xml:space="preserve"> minimum </w:t>
            </w:r>
          </w:p>
        </w:tc>
      </w:tr>
      <w:tr w:rsidR="00E7311C" w14:paraId="337CB54B" w14:textId="77777777" w:rsidTr="00D31B80">
        <w:tc>
          <w:tcPr>
            <w:tcW w:w="2245" w:type="dxa"/>
          </w:tcPr>
          <w:p w14:paraId="3586FAED" w14:textId="77777777" w:rsidR="00E7311C" w:rsidRDefault="00E7311C">
            <w:pPr>
              <w:rPr>
                <w:rFonts w:ascii="Segoe UI" w:hAnsi="Segoe UI"/>
                <w:sz w:val="22"/>
              </w:rPr>
            </w:pPr>
            <w:r>
              <w:rPr>
                <w:rFonts w:ascii="Segoe UI" w:hAnsi="Segoe UI"/>
                <w:sz w:val="22"/>
              </w:rPr>
              <w:t>Security deposit</w:t>
            </w:r>
          </w:p>
        </w:tc>
        <w:tc>
          <w:tcPr>
            <w:tcW w:w="4140" w:type="dxa"/>
          </w:tcPr>
          <w:p w14:paraId="165525AD" w14:textId="110305CC" w:rsidR="00E7311C" w:rsidRDefault="00BE7E84">
            <w:pPr>
              <w:rPr>
                <w:rFonts w:ascii="Segoe UI" w:hAnsi="Segoe UI"/>
                <w:i/>
                <w:sz w:val="22"/>
              </w:rPr>
            </w:pPr>
            <w:r>
              <w:rPr>
                <w:rFonts w:ascii="Segoe UI" w:hAnsi="Segoe UI"/>
                <w:i/>
                <w:sz w:val="22"/>
              </w:rPr>
              <w:t>See section 2.</w:t>
            </w:r>
            <w:r w:rsidR="004F487D">
              <w:rPr>
                <w:rFonts w:ascii="Segoe UI" w:hAnsi="Segoe UI"/>
                <w:i/>
                <w:sz w:val="22"/>
              </w:rPr>
              <w:t>3</w:t>
            </w:r>
            <w:r>
              <w:rPr>
                <w:rFonts w:ascii="Segoe UI" w:hAnsi="Segoe UI"/>
                <w:i/>
                <w:sz w:val="22"/>
              </w:rPr>
              <w:t xml:space="preserve"> for details</w:t>
            </w:r>
          </w:p>
        </w:tc>
        <w:tc>
          <w:tcPr>
            <w:tcW w:w="3600" w:type="dxa"/>
          </w:tcPr>
          <w:p w14:paraId="5B930D93" w14:textId="77777777" w:rsidR="00E7311C" w:rsidRDefault="00BE7E84">
            <w:pPr>
              <w:rPr>
                <w:rFonts w:ascii="Segoe UI" w:hAnsi="Segoe UI"/>
                <w:sz w:val="22"/>
              </w:rPr>
            </w:pPr>
            <w:r>
              <w:rPr>
                <w:rFonts w:ascii="Segoe UI" w:hAnsi="Segoe UI"/>
                <w:sz w:val="22"/>
              </w:rPr>
              <w:t>$200</w:t>
            </w:r>
          </w:p>
        </w:tc>
      </w:tr>
    </w:tbl>
    <w:p w14:paraId="5C9804C0" w14:textId="1686A7FF" w:rsidR="00E7311C" w:rsidRDefault="00E7311C" w:rsidP="00CF52E2">
      <w:pPr>
        <w:pStyle w:val="BodyText"/>
        <w:jc w:val="both"/>
        <w:rPr>
          <w:rFonts w:ascii="Segoe UI" w:hAnsi="Segoe UI"/>
          <w:sz w:val="20"/>
          <w:u w:val="single"/>
        </w:rPr>
      </w:pPr>
    </w:p>
    <w:p w14:paraId="6E764FF3" w14:textId="77777777" w:rsidR="00D3389C" w:rsidRDefault="00D3389C" w:rsidP="00CF52E2">
      <w:pPr>
        <w:pStyle w:val="BodyText"/>
        <w:jc w:val="both"/>
        <w:rPr>
          <w:rFonts w:ascii="Segoe UI" w:hAnsi="Segoe UI"/>
          <w:sz w:val="24"/>
          <w:szCs w:val="24"/>
        </w:rPr>
      </w:pPr>
    </w:p>
    <w:p w14:paraId="46E790EB" w14:textId="56401167" w:rsidR="00D3389C" w:rsidRDefault="00D3389C" w:rsidP="00CF52E2">
      <w:pPr>
        <w:pStyle w:val="BodyText"/>
        <w:jc w:val="both"/>
        <w:rPr>
          <w:rFonts w:ascii="Segoe UI" w:hAnsi="Segoe UI"/>
          <w:sz w:val="24"/>
          <w:szCs w:val="24"/>
        </w:rPr>
      </w:pPr>
      <w:r w:rsidRPr="00D3389C">
        <w:rPr>
          <w:rFonts w:ascii="Segoe UI" w:hAnsi="Segoe UI"/>
          <w:sz w:val="24"/>
          <w:szCs w:val="24"/>
        </w:rPr>
        <w:t>The church’s Youth Room, Nursery and Library are not available for rent.</w:t>
      </w:r>
    </w:p>
    <w:p w14:paraId="72E88BFC" w14:textId="5E4F2E24" w:rsidR="0008676D" w:rsidRDefault="0008676D" w:rsidP="00CF52E2">
      <w:pPr>
        <w:pStyle w:val="BodyText"/>
        <w:jc w:val="both"/>
        <w:rPr>
          <w:rFonts w:ascii="Segoe UI" w:hAnsi="Segoe UI"/>
          <w:sz w:val="24"/>
          <w:szCs w:val="24"/>
        </w:rPr>
      </w:pPr>
    </w:p>
    <w:p w14:paraId="1EAA14FD" w14:textId="7DF3F5B0" w:rsidR="0008676D" w:rsidRDefault="0008676D" w:rsidP="00CF52E2">
      <w:pPr>
        <w:pStyle w:val="BodyText"/>
        <w:jc w:val="both"/>
        <w:rPr>
          <w:rFonts w:ascii="Segoe UI" w:hAnsi="Segoe UI"/>
          <w:sz w:val="24"/>
          <w:szCs w:val="24"/>
        </w:rPr>
      </w:pPr>
    </w:p>
    <w:p w14:paraId="13256198" w14:textId="1C1DB30D" w:rsidR="0008676D" w:rsidRDefault="0008676D" w:rsidP="00CF52E2">
      <w:pPr>
        <w:pStyle w:val="BodyText"/>
        <w:jc w:val="both"/>
        <w:rPr>
          <w:rFonts w:ascii="Segoe UI" w:hAnsi="Segoe UI"/>
          <w:sz w:val="24"/>
          <w:szCs w:val="24"/>
        </w:rPr>
      </w:pPr>
    </w:p>
    <w:p w14:paraId="3A6AC15B" w14:textId="2C888C69" w:rsidR="0008676D" w:rsidRDefault="0008676D" w:rsidP="00CF52E2">
      <w:pPr>
        <w:pStyle w:val="BodyText"/>
        <w:jc w:val="both"/>
        <w:rPr>
          <w:rFonts w:ascii="Segoe UI" w:hAnsi="Segoe UI"/>
          <w:sz w:val="24"/>
          <w:szCs w:val="24"/>
        </w:rPr>
      </w:pPr>
    </w:p>
    <w:p w14:paraId="0D7F7582" w14:textId="6DCBBC23" w:rsidR="0008676D" w:rsidRDefault="0008676D" w:rsidP="00CF52E2">
      <w:pPr>
        <w:pStyle w:val="BodyText"/>
        <w:jc w:val="both"/>
        <w:rPr>
          <w:rFonts w:ascii="Segoe UI" w:hAnsi="Segoe UI"/>
          <w:sz w:val="24"/>
          <w:szCs w:val="24"/>
        </w:rPr>
      </w:pPr>
    </w:p>
    <w:p w14:paraId="3BFD8898" w14:textId="086E0F0E" w:rsidR="0008676D" w:rsidRDefault="0008676D" w:rsidP="00CF52E2">
      <w:pPr>
        <w:pStyle w:val="BodyText"/>
        <w:jc w:val="both"/>
        <w:rPr>
          <w:rFonts w:ascii="Segoe UI" w:hAnsi="Segoe UI"/>
          <w:sz w:val="24"/>
          <w:szCs w:val="24"/>
        </w:rPr>
      </w:pPr>
    </w:p>
    <w:p w14:paraId="01444BC7" w14:textId="341BD3E8" w:rsidR="0008676D" w:rsidRDefault="0008676D" w:rsidP="00CF52E2">
      <w:pPr>
        <w:pStyle w:val="BodyText"/>
        <w:jc w:val="both"/>
        <w:rPr>
          <w:rFonts w:ascii="Segoe UI" w:hAnsi="Segoe UI"/>
          <w:sz w:val="24"/>
          <w:szCs w:val="24"/>
        </w:rPr>
      </w:pPr>
    </w:p>
    <w:p w14:paraId="2A9D311E" w14:textId="6B7215F6" w:rsidR="0008676D" w:rsidRDefault="0008676D" w:rsidP="00CF52E2">
      <w:pPr>
        <w:pStyle w:val="BodyText"/>
        <w:jc w:val="both"/>
        <w:rPr>
          <w:rFonts w:ascii="Segoe UI" w:hAnsi="Segoe UI"/>
          <w:sz w:val="24"/>
          <w:szCs w:val="24"/>
        </w:rPr>
      </w:pPr>
    </w:p>
    <w:p w14:paraId="36F5EEF5" w14:textId="77777777" w:rsidR="0008676D" w:rsidRPr="0068276F" w:rsidRDefault="0008676D" w:rsidP="0008676D">
      <w:pPr>
        <w:jc w:val="center"/>
        <w:rPr>
          <w:rFonts w:ascii="Segoe UI" w:hAnsi="Segoe UI"/>
          <w:caps/>
          <w:spacing w:val="30"/>
          <w:sz w:val="32"/>
        </w:rPr>
      </w:pPr>
      <w:r>
        <w:rPr>
          <w:rFonts w:ascii="Segoe UI" w:hAnsi="Segoe UI"/>
          <w:caps/>
          <w:spacing w:val="30"/>
          <w:sz w:val="32"/>
        </w:rPr>
        <w:lastRenderedPageBreak/>
        <w:t>THE CHURCH AT HIGHLAND PARK</w:t>
      </w:r>
    </w:p>
    <w:p w14:paraId="13DD04E6" w14:textId="77777777" w:rsidR="0008676D" w:rsidRPr="0068276F" w:rsidRDefault="0008676D" w:rsidP="0008676D">
      <w:pPr>
        <w:jc w:val="center"/>
        <w:rPr>
          <w:rFonts w:ascii="Segoe UI" w:hAnsi="Segoe UI"/>
          <w:b/>
          <w:sz w:val="28"/>
        </w:rPr>
      </w:pPr>
      <w:r w:rsidRPr="0068276F">
        <w:rPr>
          <w:rFonts w:ascii="Segoe UI" w:hAnsi="Segoe UI"/>
          <w:b/>
          <w:sz w:val="28"/>
        </w:rPr>
        <w:t>Building Use Policy</w:t>
      </w:r>
      <w:r>
        <w:rPr>
          <w:rFonts w:ascii="Segoe UI" w:hAnsi="Segoe UI"/>
          <w:b/>
          <w:sz w:val="28"/>
        </w:rPr>
        <w:t xml:space="preserve"> f</w:t>
      </w:r>
      <w:r w:rsidRPr="0068276F">
        <w:rPr>
          <w:rFonts w:ascii="Segoe UI" w:hAnsi="Segoe UI"/>
          <w:b/>
          <w:sz w:val="28"/>
          <w:szCs w:val="28"/>
        </w:rPr>
        <w:t xml:space="preserve">or </w:t>
      </w:r>
      <w:r>
        <w:rPr>
          <w:rFonts w:ascii="Segoe UI" w:hAnsi="Segoe UI"/>
          <w:b/>
          <w:sz w:val="28"/>
          <w:szCs w:val="28"/>
        </w:rPr>
        <w:t>Non-Church Recurring</w:t>
      </w:r>
      <w:r w:rsidRPr="0068276F">
        <w:rPr>
          <w:rFonts w:ascii="Segoe UI" w:hAnsi="Segoe UI"/>
          <w:b/>
          <w:sz w:val="28"/>
          <w:szCs w:val="28"/>
        </w:rPr>
        <w:t xml:space="preserve"> Events</w:t>
      </w:r>
    </w:p>
    <w:p w14:paraId="2111A181" w14:textId="77777777" w:rsidR="0008676D" w:rsidRPr="00E61DB6" w:rsidRDefault="0008676D" w:rsidP="0008676D">
      <w:pPr>
        <w:jc w:val="center"/>
        <w:rPr>
          <w:rFonts w:ascii="Segoe UI" w:hAnsi="Segoe UI"/>
          <w:i/>
          <w:sz w:val="22"/>
        </w:rPr>
      </w:pPr>
      <w:r w:rsidRPr="00E61DB6">
        <w:rPr>
          <w:rFonts w:ascii="Segoe UI" w:hAnsi="Segoe UI"/>
          <w:i/>
          <w:sz w:val="22"/>
        </w:rPr>
        <w:t>Effective</w:t>
      </w:r>
      <w:r>
        <w:rPr>
          <w:rFonts w:ascii="Segoe UI" w:hAnsi="Segoe UI"/>
          <w:i/>
          <w:sz w:val="22"/>
        </w:rPr>
        <w:t xml:space="preserve"> September 1, 2021</w:t>
      </w:r>
    </w:p>
    <w:p w14:paraId="3C6DA350" w14:textId="77777777" w:rsidR="0008676D" w:rsidRPr="00E61DB6" w:rsidRDefault="0008676D" w:rsidP="0008676D">
      <w:pPr>
        <w:rPr>
          <w:rFonts w:ascii="Segoe UI" w:hAnsi="Segoe UI"/>
          <w:sz w:val="22"/>
        </w:rPr>
      </w:pPr>
    </w:p>
    <w:p w14:paraId="551EF88C" w14:textId="77777777" w:rsidR="0008676D" w:rsidRDefault="0008676D" w:rsidP="0008676D">
      <w:pPr>
        <w:pStyle w:val="BodyText"/>
        <w:jc w:val="both"/>
        <w:rPr>
          <w:rFonts w:ascii="Segoe UI" w:hAnsi="Segoe UI"/>
        </w:rPr>
      </w:pPr>
      <w:r w:rsidRPr="00E61DB6">
        <w:rPr>
          <w:rFonts w:ascii="Segoe UI" w:hAnsi="Segoe UI"/>
        </w:rPr>
        <w:t xml:space="preserve">The following policies apply to all users of the facilities of </w:t>
      </w:r>
      <w:r>
        <w:rPr>
          <w:rFonts w:ascii="Segoe UI" w:hAnsi="Segoe UI"/>
        </w:rPr>
        <w:t xml:space="preserve">The Church at Highland Park (hereafter TCAHP) for non-church recurring events such as classes and group meetings. </w:t>
      </w:r>
      <w:r w:rsidRPr="00E61DB6">
        <w:rPr>
          <w:rFonts w:ascii="Segoe UI" w:hAnsi="Segoe UI"/>
        </w:rPr>
        <w:t xml:space="preserve">Worship and other </w:t>
      </w:r>
      <w:r>
        <w:rPr>
          <w:rFonts w:ascii="Segoe UI" w:hAnsi="Segoe UI"/>
        </w:rPr>
        <w:t>TCAHP</w:t>
      </w:r>
      <w:r w:rsidRPr="00E61DB6">
        <w:rPr>
          <w:rFonts w:ascii="Segoe UI" w:hAnsi="Segoe UI"/>
        </w:rPr>
        <w:t xml:space="preserve"> ministry events in the life of the church </w:t>
      </w:r>
      <w:r>
        <w:rPr>
          <w:rFonts w:ascii="Segoe UI" w:hAnsi="Segoe UI"/>
        </w:rPr>
        <w:t>have first claim on facilities.</w:t>
      </w:r>
      <w:r w:rsidRPr="00E61DB6">
        <w:rPr>
          <w:rFonts w:ascii="Segoe UI" w:hAnsi="Segoe UI"/>
        </w:rPr>
        <w:t xml:space="preserve"> Otherwise, our facilities a</w:t>
      </w:r>
      <w:r>
        <w:rPr>
          <w:rFonts w:ascii="Segoe UI" w:hAnsi="Segoe UI"/>
        </w:rPr>
        <w:t xml:space="preserve">re available </w:t>
      </w:r>
      <w:r w:rsidRPr="00E61DB6">
        <w:rPr>
          <w:rFonts w:ascii="Segoe UI" w:hAnsi="Segoe UI"/>
        </w:rPr>
        <w:t>for use by members, civic and community organizations, schools, and private individuals as a service to the community.</w:t>
      </w:r>
      <w:r w:rsidRPr="00E61DB6">
        <w:rPr>
          <w:rFonts w:ascii="Segoe UI" w:hAnsi="Segoe UI"/>
          <w:color w:val="FF00FF"/>
        </w:rPr>
        <w:t xml:space="preserve"> </w:t>
      </w:r>
      <w:r w:rsidRPr="00E61DB6">
        <w:rPr>
          <w:rFonts w:ascii="Segoe UI" w:hAnsi="Segoe UI"/>
        </w:rPr>
        <w:t>All groups or individuals that wish to reserve space for non-</w:t>
      </w:r>
      <w:r>
        <w:rPr>
          <w:rFonts w:ascii="Segoe UI" w:hAnsi="Segoe UI"/>
        </w:rPr>
        <w:t>TCAHP</w:t>
      </w:r>
      <w:r w:rsidRPr="00E61DB6">
        <w:rPr>
          <w:rFonts w:ascii="Segoe UI" w:hAnsi="Segoe UI"/>
        </w:rPr>
        <w:t>-sponsored events must agree to the following policies</w:t>
      </w:r>
      <w:r>
        <w:rPr>
          <w:rFonts w:ascii="Segoe UI" w:hAnsi="Segoe UI"/>
        </w:rPr>
        <w:t xml:space="preserve">. Completing an online event request form indicates acceptance of these policies. Paper copies of the event request form are available in the church office. </w:t>
      </w:r>
    </w:p>
    <w:p w14:paraId="2031ED73" w14:textId="77777777" w:rsidR="0008676D" w:rsidRDefault="0008676D" w:rsidP="0008676D">
      <w:pPr>
        <w:pStyle w:val="BodyText"/>
        <w:jc w:val="both"/>
        <w:rPr>
          <w:rFonts w:ascii="Segoe UI" w:hAnsi="Segoe UI"/>
        </w:rPr>
      </w:pPr>
    </w:p>
    <w:p w14:paraId="366F1F68" w14:textId="77777777" w:rsidR="0008676D" w:rsidRPr="00E006FC" w:rsidRDefault="0008676D" w:rsidP="0008676D">
      <w:pPr>
        <w:pStyle w:val="BodyText"/>
        <w:numPr>
          <w:ilvl w:val="0"/>
          <w:numId w:val="1"/>
        </w:numPr>
        <w:jc w:val="both"/>
        <w:rPr>
          <w:rFonts w:ascii="Segoe UI" w:hAnsi="Segoe UI"/>
          <w:b/>
          <w:sz w:val="24"/>
          <w:szCs w:val="24"/>
        </w:rPr>
      </w:pPr>
      <w:r w:rsidRPr="00E006FC">
        <w:rPr>
          <w:rFonts w:ascii="Segoe UI" w:hAnsi="Segoe UI"/>
          <w:b/>
          <w:sz w:val="24"/>
          <w:szCs w:val="24"/>
        </w:rPr>
        <w:t>Scheduling and Availability</w:t>
      </w:r>
    </w:p>
    <w:p w14:paraId="6014AF52" w14:textId="77777777" w:rsidR="0008676D" w:rsidRDefault="0008676D" w:rsidP="0008676D">
      <w:pPr>
        <w:pStyle w:val="BodyText"/>
        <w:numPr>
          <w:ilvl w:val="1"/>
          <w:numId w:val="1"/>
        </w:numPr>
        <w:rPr>
          <w:rFonts w:ascii="Segoe UI" w:hAnsi="Segoe UI"/>
        </w:rPr>
      </w:pPr>
      <w:r>
        <w:rPr>
          <w:rFonts w:ascii="Segoe UI" w:hAnsi="Segoe UI"/>
        </w:rPr>
        <w:t>TCAHP</w:t>
      </w:r>
      <w:r w:rsidRPr="00E61DB6">
        <w:rPr>
          <w:rFonts w:ascii="Segoe UI" w:hAnsi="Segoe UI"/>
        </w:rPr>
        <w:t xml:space="preserve"> </w:t>
      </w:r>
      <w:r>
        <w:rPr>
          <w:rFonts w:ascii="Segoe UI" w:hAnsi="Segoe UI"/>
        </w:rPr>
        <w:t>staff must approve any new requests for use of the building.</w:t>
      </w:r>
    </w:p>
    <w:p w14:paraId="1496D520" w14:textId="77777777" w:rsidR="0008676D" w:rsidRDefault="0008676D" w:rsidP="0008676D">
      <w:pPr>
        <w:pStyle w:val="BodyText"/>
        <w:numPr>
          <w:ilvl w:val="1"/>
          <w:numId w:val="1"/>
        </w:numPr>
        <w:rPr>
          <w:rFonts w:ascii="Segoe UI" w:hAnsi="Segoe UI"/>
        </w:rPr>
      </w:pPr>
      <w:r>
        <w:rPr>
          <w:rFonts w:ascii="Segoe UI" w:hAnsi="Segoe UI"/>
        </w:rPr>
        <w:t>Requests beginning before 7 a.m. or ending after 9 p.m. are unlikely to be approved.</w:t>
      </w:r>
    </w:p>
    <w:p w14:paraId="797AFB85" w14:textId="77777777" w:rsidR="0008676D" w:rsidRDefault="0008676D" w:rsidP="0008676D">
      <w:pPr>
        <w:pStyle w:val="BodyText"/>
        <w:numPr>
          <w:ilvl w:val="1"/>
          <w:numId w:val="1"/>
        </w:numPr>
        <w:rPr>
          <w:rFonts w:ascii="Segoe UI" w:hAnsi="Segoe UI"/>
        </w:rPr>
      </w:pPr>
      <w:r>
        <w:rPr>
          <w:rFonts w:ascii="Segoe UI" w:hAnsi="Segoe UI"/>
        </w:rPr>
        <w:t>Requests for Sundays before 1 p.m. are unlikely to be approved.</w:t>
      </w:r>
    </w:p>
    <w:p w14:paraId="7E1027C8" w14:textId="77777777" w:rsidR="0008676D" w:rsidRDefault="0008676D" w:rsidP="0008676D">
      <w:pPr>
        <w:pStyle w:val="BodyText"/>
        <w:numPr>
          <w:ilvl w:val="1"/>
          <w:numId w:val="1"/>
        </w:numPr>
        <w:rPr>
          <w:rFonts w:ascii="Segoe UI" w:hAnsi="Segoe UI"/>
        </w:rPr>
      </w:pPr>
      <w:r>
        <w:rPr>
          <w:rFonts w:ascii="Segoe UI" w:hAnsi="Segoe UI"/>
        </w:rPr>
        <w:t xml:space="preserve">The timeframe requested must include set-up and take-down time. </w:t>
      </w:r>
    </w:p>
    <w:p w14:paraId="4CD31745" w14:textId="77777777" w:rsidR="0008676D" w:rsidRDefault="0008676D" w:rsidP="0008676D">
      <w:pPr>
        <w:pStyle w:val="BodyText"/>
        <w:numPr>
          <w:ilvl w:val="1"/>
          <w:numId w:val="1"/>
        </w:numPr>
        <w:rPr>
          <w:rFonts w:ascii="Segoe UI" w:hAnsi="Segoe UI"/>
        </w:rPr>
      </w:pPr>
      <w:r w:rsidRPr="0026715B">
        <w:rPr>
          <w:rFonts w:ascii="Segoe UI" w:hAnsi="Segoe UI"/>
        </w:rPr>
        <w:t xml:space="preserve">All new requests or time/day changes must be submitted via the Event Request Form on TCAHP website at </w:t>
      </w:r>
      <w:r w:rsidRPr="006C11A7">
        <w:rPr>
          <w:rFonts w:ascii="Segoe UI" w:hAnsi="Segoe UI"/>
          <w:u w:val="single"/>
        </w:rPr>
        <w:t>thechurchathp.org/forms/event-request-form</w:t>
      </w:r>
      <w:r>
        <w:rPr>
          <w:rFonts w:ascii="Segoe UI" w:hAnsi="Segoe UI"/>
        </w:rPr>
        <w:t>.</w:t>
      </w:r>
    </w:p>
    <w:p w14:paraId="59309665" w14:textId="77777777" w:rsidR="0008676D" w:rsidRPr="0026715B" w:rsidRDefault="0008676D" w:rsidP="0008676D">
      <w:pPr>
        <w:pStyle w:val="BodyText"/>
        <w:numPr>
          <w:ilvl w:val="1"/>
          <w:numId w:val="1"/>
        </w:numPr>
        <w:rPr>
          <w:rFonts w:ascii="Segoe UI" w:hAnsi="Segoe UI"/>
        </w:rPr>
      </w:pPr>
      <w:r w:rsidRPr="0026715B">
        <w:rPr>
          <w:rFonts w:ascii="Segoe UI" w:hAnsi="Segoe UI"/>
        </w:rPr>
        <w:t xml:space="preserve">In the rare event that a previously approved event must be temporarily relocated, the </w:t>
      </w:r>
      <w:r>
        <w:rPr>
          <w:rFonts w:ascii="Segoe UI" w:hAnsi="Segoe UI"/>
        </w:rPr>
        <w:t>TCAHP</w:t>
      </w:r>
      <w:r w:rsidRPr="00E61DB6">
        <w:rPr>
          <w:rFonts w:ascii="Segoe UI" w:hAnsi="Segoe UI"/>
        </w:rPr>
        <w:t xml:space="preserve"> </w:t>
      </w:r>
      <w:r w:rsidRPr="0026715B">
        <w:rPr>
          <w:rFonts w:ascii="Segoe UI" w:hAnsi="Segoe UI"/>
        </w:rPr>
        <w:t xml:space="preserve">staff will do its best to accommodate by recommending an alternate meeting location on </w:t>
      </w:r>
      <w:r>
        <w:rPr>
          <w:rFonts w:ascii="Segoe UI" w:hAnsi="Segoe UI"/>
        </w:rPr>
        <w:t>TCAHP</w:t>
      </w:r>
      <w:r w:rsidRPr="00E61DB6">
        <w:rPr>
          <w:rFonts w:ascii="Segoe UI" w:hAnsi="Segoe UI"/>
        </w:rPr>
        <w:t xml:space="preserve"> </w:t>
      </w:r>
      <w:r w:rsidRPr="0026715B">
        <w:rPr>
          <w:rFonts w:ascii="Segoe UI" w:hAnsi="Segoe UI"/>
        </w:rPr>
        <w:t xml:space="preserve">campus. </w:t>
      </w:r>
    </w:p>
    <w:p w14:paraId="380682D9" w14:textId="77777777" w:rsidR="0008676D" w:rsidRDefault="0008676D" w:rsidP="0008676D">
      <w:pPr>
        <w:pStyle w:val="BodyText"/>
        <w:numPr>
          <w:ilvl w:val="1"/>
          <w:numId w:val="1"/>
        </w:numPr>
        <w:rPr>
          <w:rFonts w:ascii="Segoe UI" w:hAnsi="Segoe UI"/>
        </w:rPr>
      </w:pPr>
      <w:r>
        <w:rPr>
          <w:rFonts w:ascii="Segoe UI" w:hAnsi="Segoe UI"/>
        </w:rPr>
        <w:t>If space for a previously approved recurring event is no longer available (as determined by TCAHP</w:t>
      </w:r>
      <w:r w:rsidRPr="00E61DB6">
        <w:rPr>
          <w:rFonts w:ascii="Segoe UI" w:hAnsi="Segoe UI"/>
        </w:rPr>
        <w:t xml:space="preserve"> </w:t>
      </w:r>
      <w:r>
        <w:rPr>
          <w:rFonts w:ascii="Segoe UI" w:hAnsi="Segoe UI"/>
        </w:rPr>
        <w:t>staff), TCAHP</w:t>
      </w:r>
      <w:r w:rsidRPr="00E61DB6">
        <w:rPr>
          <w:rFonts w:ascii="Segoe UI" w:hAnsi="Segoe UI"/>
        </w:rPr>
        <w:t xml:space="preserve"> </w:t>
      </w:r>
      <w:r>
        <w:rPr>
          <w:rFonts w:ascii="Segoe UI" w:hAnsi="Segoe UI"/>
        </w:rPr>
        <w:t>staff will recommend an alternate space or provide one month’s notice that TCAHP</w:t>
      </w:r>
      <w:r w:rsidRPr="00E61DB6">
        <w:rPr>
          <w:rFonts w:ascii="Segoe UI" w:hAnsi="Segoe UI"/>
        </w:rPr>
        <w:t xml:space="preserve"> </w:t>
      </w:r>
      <w:r>
        <w:rPr>
          <w:rFonts w:ascii="Segoe UI" w:hAnsi="Segoe UI"/>
        </w:rPr>
        <w:t>will no longer be able to host the recurring event.</w:t>
      </w:r>
    </w:p>
    <w:p w14:paraId="6CD696B8" w14:textId="77777777" w:rsidR="0008676D" w:rsidRDefault="0008676D" w:rsidP="0008676D">
      <w:pPr>
        <w:pStyle w:val="BodyText"/>
        <w:ind w:left="360"/>
        <w:rPr>
          <w:rFonts w:ascii="Segoe UI" w:hAnsi="Segoe UI"/>
        </w:rPr>
      </w:pPr>
    </w:p>
    <w:p w14:paraId="7F611384" w14:textId="77777777" w:rsidR="0008676D" w:rsidRPr="0068276F" w:rsidRDefault="0008676D" w:rsidP="0008676D">
      <w:pPr>
        <w:pStyle w:val="BodyText"/>
        <w:numPr>
          <w:ilvl w:val="0"/>
          <w:numId w:val="1"/>
        </w:numPr>
        <w:rPr>
          <w:rFonts w:ascii="Segoe UI" w:hAnsi="Segoe UI"/>
          <w:b/>
          <w:sz w:val="24"/>
          <w:szCs w:val="24"/>
        </w:rPr>
      </w:pPr>
      <w:r w:rsidRPr="0068276F">
        <w:rPr>
          <w:rFonts w:ascii="Segoe UI" w:hAnsi="Segoe UI"/>
          <w:b/>
          <w:sz w:val="24"/>
          <w:szCs w:val="24"/>
        </w:rPr>
        <w:t>Building Use Fees</w:t>
      </w:r>
    </w:p>
    <w:p w14:paraId="4A36A6C3" w14:textId="77777777" w:rsidR="0008676D" w:rsidRDefault="0008676D" w:rsidP="0008676D">
      <w:pPr>
        <w:pStyle w:val="BodyText"/>
        <w:numPr>
          <w:ilvl w:val="1"/>
          <w:numId w:val="1"/>
        </w:numPr>
        <w:rPr>
          <w:rFonts w:ascii="Segoe UI" w:hAnsi="Segoe UI"/>
        </w:rPr>
      </w:pPr>
      <w:r>
        <w:rPr>
          <w:rFonts w:ascii="Segoe UI" w:hAnsi="Segoe UI"/>
        </w:rPr>
        <w:t>Fees will be charged according to the fee table included in Appendix A of this policy and may be adjusted at the discretion of TCAHP</w:t>
      </w:r>
      <w:r w:rsidRPr="00E61DB6">
        <w:rPr>
          <w:rFonts w:ascii="Segoe UI" w:hAnsi="Segoe UI"/>
        </w:rPr>
        <w:t xml:space="preserve"> </w:t>
      </w:r>
      <w:r>
        <w:rPr>
          <w:rFonts w:ascii="Segoe UI" w:hAnsi="Segoe UI"/>
        </w:rPr>
        <w:t>staff.</w:t>
      </w:r>
    </w:p>
    <w:p w14:paraId="2DA871C4" w14:textId="77777777" w:rsidR="0008676D" w:rsidRDefault="0008676D" w:rsidP="0008676D">
      <w:pPr>
        <w:pStyle w:val="BodyText"/>
        <w:numPr>
          <w:ilvl w:val="1"/>
          <w:numId w:val="1"/>
        </w:numPr>
        <w:rPr>
          <w:rFonts w:ascii="Segoe UI" w:hAnsi="Segoe UI"/>
        </w:rPr>
      </w:pPr>
      <w:r>
        <w:rPr>
          <w:rFonts w:ascii="Segoe UI" w:hAnsi="Segoe UI"/>
        </w:rPr>
        <w:t>An organization or TCAHP</w:t>
      </w:r>
      <w:r w:rsidRPr="00E61DB6">
        <w:rPr>
          <w:rFonts w:ascii="Segoe UI" w:hAnsi="Segoe UI"/>
        </w:rPr>
        <w:t xml:space="preserve"> </w:t>
      </w:r>
      <w:r>
        <w:rPr>
          <w:rFonts w:ascii="Segoe UI" w:hAnsi="Segoe UI"/>
        </w:rPr>
        <w:t>staff may request a monthly rent be established instead of being charged on a per-hour basis. TCAHP</w:t>
      </w:r>
      <w:r w:rsidRPr="00E61DB6">
        <w:rPr>
          <w:rFonts w:ascii="Segoe UI" w:hAnsi="Segoe UI"/>
        </w:rPr>
        <w:t xml:space="preserve"> </w:t>
      </w:r>
      <w:r>
        <w:rPr>
          <w:rFonts w:ascii="Segoe UI" w:hAnsi="Segoe UI"/>
        </w:rPr>
        <w:t>staff must approve all such requests.</w:t>
      </w:r>
    </w:p>
    <w:p w14:paraId="32212766" w14:textId="77777777" w:rsidR="0008676D" w:rsidRDefault="0008676D" w:rsidP="0008676D">
      <w:pPr>
        <w:pStyle w:val="BodyText"/>
        <w:numPr>
          <w:ilvl w:val="1"/>
          <w:numId w:val="1"/>
        </w:numPr>
        <w:rPr>
          <w:rFonts w:ascii="Segoe UI" w:hAnsi="Segoe UI"/>
        </w:rPr>
      </w:pPr>
      <w:r>
        <w:rPr>
          <w:rFonts w:ascii="Segoe UI" w:hAnsi="Segoe UI"/>
        </w:rPr>
        <w:t>Some organizations may be eligible for free or reduced fees. This use is granted only to non-profit organizations at the discretion of TCAHP</w:t>
      </w:r>
      <w:r w:rsidRPr="00E61DB6">
        <w:rPr>
          <w:rFonts w:ascii="Segoe UI" w:hAnsi="Segoe UI"/>
        </w:rPr>
        <w:t xml:space="preserve"> </w:t>
      </w:r>
      <w:r>
        <w:rPr>
          <w:rFonts w:ascii="Segoe UI" w:hAnsi="Segoe UI"/>
        </w:rPr>
        <w:t>staff on a per-case basis. Offerings to cover utilities and custodial costs are gratefully accepted.</w:t>
      </w:r>
    </w:p>
    <w:p w14:paraId="3CF13A90" w14:textId="77777777" w:rsidR="0008676D" w:rsidRDefault="0008676D" w:rsidP="0008676D">
      <w:pPr>
        <w:pStyle w:val="BodyText"/>
        <w:numPr>
          <w:ilvl w:val="1"/>
          <w:numId w:val="1"/>
        </w:numPr>
        <w:rPr>
          <w:rFonts w:ascii="Segoe UI" w:hAnsi="Segoe UI"/>
        </w:rPr>
      </w:pPr>
      <w:r>
        <w:rPr>
          <w:rFonts w:ascii="Segoe UI" w:hAnsi="Segoe UI"/>
        </w:rPr>
        <w:t>Fees may change at any time at the discretion of TCAHP</w:t>
      </w:r>
      <w:r w:rsidRPr="00E61DB6">
        <w:rPr>
          <w:rFonts w:ascii="Segoe UI" w:hAnsi="Segoe UI"/>
        </w:rPr>
        <w:t xml:space="preserve"> </w:t>
      </w:r>
      <w:r>
        <w:rPr>
          <w:rFonts w:ascii="Segoe UI" w:hAnsi="Segoe UI"/>
        </w:rPr>
        <w:t>staff. TCAHP staff will provide two weeks’ notice of the change before it takes effect.</w:t>
      </w:r>
    </w:p>
    <w:p w14:paraId="0D607D3C" w14:textId="77777777" w:rsidR="0008676D" w:rsidRDefault="0008676D" w:rsidP="0008676D">
      <w:pPr>
        <w:pStyle w:val="BodyText"/>
        <w:numPr>
          <w:ilvl w:val="1"/>
          <w:numId w:val="1"/>
        </w:numPr>
        <w:ind w:left="810" w:hanging="450"/>
        <w:rPr>
          <w:rFonts w:ascii="Segoe UI" w:hAnsi="Segoe UI"/>
        </w:rPr>
      </w:pPr>
      <w:r>
        <w:rPr>
          <w:rFonts w:ascii="Segoe UI" w:hAnsi="Segoe UI"/>
        </w:rPr>
        <w:t xml:space="preserve">Fees are typically due </w:t>
      </w:r>
      <w:proofErr w:type="gramStart"/>
      <w:r>
        <w:rPr>
          <w:rFonts w:ascii="Segoe UI" w:hAnsi="Segoe UI"/>
        </w:rPr>
        <w:t>on a monthly basis</w:t>
      </w:r>
      <w:proofErr w:type="gramEnd"/>
      <w:r>
        <w:rPr>
          <w:rFonts w:ascii="Segoe UI" w:hAnsi="Segoe UI"/>
        </w:rPr>
        <w:t xml:space="preserve"> unless another payment timeline is worked out with TCHAP staff. </w:t>
      </w:r>
    </w:p>
    <w:p w14:paraId="49B10EE2" w14:textId="77777777" w:rsidR="0008676D" w:rsidRDefault="0008676D" w:rsidP="0008676D">
      <w:pPr>
        <w:pStyle w:val="BodyText"/>
        <w:numPr>
          <w:ilvl w:val="1"/>
          <w:numId w:val="1"/>
        </w:numPr>
        <w:ind w:left="810" w:hanging="450"/>
        <w:rPr>
          <w:rFonts w:ascii="Segoe UI" w:hAnsi="Segoe UI"/>
        </w:rPr>
      </w:pPr>
      <w:r>
        <w:rPr>
          <w:rFonts w:ascii="Segoe UI" w:hAnsi="Segoe UI"/>
        </w:rPr>
        <w:t xml:space="preserve">Fees may be paid by cash or check made out to The Church at Highland Park. Recurring meetings are assigned a group number to streamline bookkeeping. Please ask the Director of Operations for your group number if you do not know it. </w:t>
      </w:r>
    </w:p>
    <w:p w14:paraId="2894D4C3" w14:textId="77777777" w:rsidR="0008676D" w:rsidRDefault="0008676D" w:rsidP="0008676D">
      <w:pPr>
        <w:pStyle w:val="BodyText"/>
        <w:numPr>
          <w:ilvl w:val="1"/>
          <w:numId w:val="1"/>
        </w:numPr>
        <w:rPr>
          <w:rFonts w:ascii="Segoe UI" w:hAnsi="Segoe UI"/>
        </w:rPr>
      </w:pPr>
      <w:r>
        <w:rPr>
          <w:rFonts w:ascii="Segoe UI" w:hAnsi="Segoe UI"/>
        </w:rPr>
        <w:t>Fees may be mailed to 5206 Balcones Drive, Austin, TX 78731; dropped in the mail slot opposite Room #206; or delivered to the church office during normal business hours.</w:t>
      </w:r>
    </w:p>
    <w:p w14:paraId="70B2FC74" w14:textId="77777777" w:rsidR="0008676D" w:rsidRPr="00230668" w:rsidRDefault="0008676D" w:rsidP="0008676D">
      <w:pPr>
        <w:pStyle w:val="BodyText"/>
        <w:ind w:left="360"/>
        <w:rPr>
          <w:rFonts w:ascii="Segoe UI" w:hAnsi="Segoe UI"/>
        </w:rPr>
      </w:pPr>
    </w:p>
    <w:p w14:paraId="1D8BD026" w14:textId="77777777" w:rsidR="0008676D" w:rsidRPr="00230668" w:rsidRDefault="0008676D" w:rsidP="0008676D">
      <w:pPr>
        <w:pStyle w:val="BodyText"/>
        <w:numPr>
          <w:ilvl w:val="0"/>
          <w:numId w:val="1"/>
        </w:numPr>
        <w:rPr>
          <w:rFonts w:ascii="Segoe UI" w:hAnsi="Segoe UI"/>
          <w:b/>
          <w:sz w:val="24"/>
          <w:szCs w:val="24"/>
        </w:rPr>
      </w:pPr>
      <w:r w:rsidRPr="00230668">
        <w:rPr>
          <w:rFonts w:ascii="Segoe UI" w:hAnsi="Segoe UI"/>
          <w:b/>
          <w:sz w:val="24"/>
          <w:szCs w:val="24"/>
        </w:rPr>
        <w:t>Set-up and Take-down</w:t>
      </w:r>
    </w:p>
    <w:p w14:paraId="17BD0BC3" w14:textId="77777777" w:rsidR="0008676D" w:rsidRDefault="0008676D" w:rsidP="0008676D">
      <w:pPr>
        <w:pStyle w:val="BodyText"/>
        <w:numPr>
          <w:ilvl w:val="1"/>
          <w:numId w:val="1"/>
        </w:numPr>
        <w:rPr>
          <w:rFonts w:ascii="Segoe UI" w:hAnsi="Segoe UI"/>
        </w:rPr>
      </w:pPr>
      <w:r>
        <w:rPr>
          <w:rFonts w:ascii="Segoe UI" w:hAnsi="Segoe UI"/>
        </w:rPr>
        <w:lastRenderedPageBreak/>
        <w:t xml:space="preserve">Set-up and take-down by TCAHP staff may be requested in certain </w:t>
      </w:r>
      <w:proofErr w:type="gramStart"/>
      <w:r>
        <w:rPr>
          <w:rFonts w:ascii="Segoe UI" w:hAnsi="Segoe UI"/>
        </w:rPr>
        <w:t>events, but</w:t>
      </w:r>
      <w:proofErr w:type="gramEnd"/>
      <w:r>
        <w:rPr>
          <w:rFonts w:ascii="Segoe UI" w:hAnsi="Segoe UI"/>
        </w:rPr>
        <w:t xml:space="preserve"> is dependent upon staff availability.</w:t>
      </w:r>
    </w:p>
    <w:p w14:paraId="4A78F608" w14:textId="77777777" w:rsidR="0008676D" w:rsidRDefault="0008676D" w:rsidP="0008676D">
      <w:pPr>
        <w:pStyle w:val="BodyText"/>
        <w:numPr>
          <w:ilvl w:val="1"/>
          <w:numId w:val="1"/>
        </w:numPr>
        <w:rPr>
          <w:rFonts w:ascii="Segoe UI" w:hAnsi="Segoe UI"/>
        </w:rPr>
      </w:pPr>
      <w:r>
        <w:rPr>
          <w:rFonts w:ascii="Segoe UI" w:hAnsi="Segoe UI"/>
        </w:rPr>
        <w:t xml:space="preserve">A set-up and take-down fee </w:t>
      </w:r>
      <w:proofErr w:type="gramStart"/>
      <w:r>
        <w:rPr>
          <w:rFonts w:ascii="Segoe UI" w:hAnsi="Segoe UI"/>
        </w:rPr>
        <w:t>applies</w:t>
      </w:r>
      <w:proofErr w:type="gramEnd"/>
      <w:r>
        <w:rPr>
          <w:rFonts w:ascii="Segoe UI" w:hAnsi="Segoe UI"/>
        </w:rPr>
        <w:t xml:space="preserve"> to all non-church events. (See Appendix A.)</w:t>
      </w:r>
    </w:p>
    <w:p w14:paraId="1D83619B" w14:textId="77777777" w:rsidR="0008676D" w:rsidRDefault="0008676D" w:rsidP="0008676D">
      <w:pPr>
        <w:pStyle w:val="BodyText"/>
        <w:numPr>
          <w:ilvl w:val="1"/>
          <w:numId w:val="1"/>
        </w:numPr>
        <w:rPr>
          <w:rFonts w:ascii="Segoe UI" w:hAnsi="Segoe UI"/>
        </w:rPr>
      </w:pPr>
      <w:r>
        <w:rPr>
          <w:rFonts w:ascii="Segoe UI" w:hAnsi="Segoe UI"/>
        </w:rPr>
        <w:t>Set-up needs should be noted on the event request form, whether set-up is provided by TCAHP staff or not. This ensures we place groups in the most appropriate space.</w:t>
      </w:r>
    </w:p>
    <w:p w14:paraId="544442D6" w14:textId="77777777" w:rsidR="0008676D" w:rsidRDefault="0008676D" w:rsidP="0008676D">
      <w:pPr>
        <w:pStyle w:val="BodyText"/>
        <w:numPr>
          <w:ilvl w:val="1"/>
          <w:numId w:val="1"/>
        </w:numPr>
        <w:rPr>
          <w:rFonts w:ascii="Segoe UI" w:hAnsi="Segoe UI"/>
        </w:rPr>
      </w:pPr>
      <w:r>
        <w:rPr>
          <w:rFonts w:ascii="Segoe UI" w:hAnsi="Segoe UI"/>
        </w:rPr>
        <w:t xml:space="preserve">All furniture must be returned to the original configuration of the room. We suggest taking a picture with your </w:t>
      </w:r>
      <w:proofErr w:type="gramStart"/>
      <w:r>
        <w:rPr>
          <w:rFonts w:ascii="Segoe UI" w:hAnsi="Segoe UI"/>
        </w:rPr>
        <w:t>phone</w:t>
      </w:r>
      <w:proofErr w:type="gramEnd"/>
      <w:r>
        <w:rPr>
          <w:rFonts w:ascii="Segoe UI" w:hAnsi="Segoe UI"/>
        </w:rPr>
        <w:t xml:space="preserve"> so you have a clear idea of how it was. </w:t>
      </w:r>
    </w:p>
    <w:p w14:paraId="59C4E92D" w14:textId="77777777" w:rsidR="0008676D" w:rsidRDefault="0008676D" w:rsidP="0008676D">
      <w:pPr>
        <w:pStyle w:val="BodyText"/>
        <w:numPr>
          <w:ilvl w:val="1"/>
          <w:numId w:val="1"/>
        </w:numPr>
        <w:rPr>
          <w:rFonts w:ascii="Segoe UI" w:hAnsi="Segoe UI"/>
        </w:rPr>
      </w:pPr>
      <w:r>
        <w:rPr>
          <w:rFonts w:ascii="Segoe UI" w:hAnsi="Segoe UI"/>
        </w:rPr>
        <w:t xml:space="preserve">If any furniture is moved from another room, return it to the room that you borrowed it from when your meeting is over. </w:t>
      </w:r>
    </w:p>
    <w:p w14:paraId="72325097" w14:textId="77777777" w:rsidR="0008676D" w:rsidRDefault="0008676D" w:rsidP="0008676D">
      <w:pPr>
        <w:pStyle w:val="BodyText"/>
        <w:numPr>
          <w:ilvl w:val="1"/>
          <w:numId w:val="1"/>
        </w:numPr>
        <w:rPr>
          <w:rFonts w:ascii="Segoe UI" w:hAnsi="Segoe UI"/>
        </w:rPr>
      </w:pPr>
      <w:r>
        <w:rPr>
          <w:rFonts w:ascii="Segoe UI" w:hAnsi="Segoe UI"/>
        </w:rPr>
        <w:t xml:space="preserve">TCHAP staff will adjust thermostat schedules so that the occupied space is a comfortable temperature before arrival. If you need to adjust the thermostat for your event, please be sure it adjusts back to the original schedule (press cancel or unoccupied) before you leave. </w:t>
      </w:r>
    </w:p>
    <w:p w14:paraId="0F4AAA9E" w14:textId="77777777" w:rsidR="0008676D" w:rsidRDefault="0008676D" w:rsidP="0008676D">
      <w:pPr>
        <w:pStyle w:val="BodyText"/>
        <w:numPr>
          <w:ilvl w:val="1"/>
          <w:numId w:val="1"/>
        </w:numPr>
        <w:rPr>
          <w:rFonts w:ascii="Segoe UI" w:hAnsi="Segoe UI"/>
        </w:rPr>
      </w:pPr>
      <w:r>
        <w:rPr>
          <w:rFonts w:ascii="Segoe UI" w:hAnsi="Segoe UI"/>
        </w:rPr>
        <w:t>All lights must be turned off at the completion of the event, including in common areas if there is no one else in the building.</w:t>
      </w:r>
    </w:p>
    <w:p w14:paraId="3E802952" w14:textId="77777777" w:rsidR="0008676D" w:rsidRDefault="0008676D" w:rsidP="0008676D">
      <w:pPr>
        <w:pStyle w:val="BodyText"/>
        <w:ind w:left="360"/>
        <w:rPr>
          <w:rFonts w:ascii="Segoe UI" w:hAnsi="Segoe UI"/>
        </w:rPr>
      </w:pPr>
    </w:p>
    <w:p w14:paraId="55BDF1EC" w14:textId="77777777" w:rsidR="0008676D" w:rsidRPr="003D02B3" w:rsidRDefault="0008676D" w:rsidP="0008676D">
      <w:pPr>
        <w:pStyle w:val="BodyText"/>
        <w:numPr>
          <w:ilvl w:val="0"/>
          <w:numId w:val="1"/>
        </w:numPr>
        <w:rPr>
          <w:rFonts w:ascii="Segoe UI" w:hAnsi="Segoe UI"/>
          <w:b/>
          <w:sz w:val="24"/>
          <w:szCs w:val="24"/>
        </w:rPr>
      </w:pPr>
      <w:r w:rsidRPr="003D02B3">
        <w:rPr>
          <w:rFonts w:ascii="Segoe UI" w:hAnsi="Segoe UI"/>
          <w:b/>
          <w:sz w:val="24"/>
          <w:szCs w:val="24"/>
        </w:rPr>
        <w:t>Cleaning and Building Care</w:t>
      </w:r>
    </w:p>
    <w:p w14:paraId="72F6E158" w14:textId="77777777" w:rsidR="0008676D" w:rsidRDefault="0008676D" w:rsidP="0008676D">
      <w:pPr>
        <w:pStyle w:val="BodyText"/>
        <w:numPr>
          <w:ilvl w:val="1"/>
          <w:numId w:val="1"/>
        </w:numPr>
        <w:rPr>
          <w:rFonts w:ascii="Segoe UI" w:hAnsi="Segoe UI"/>
        </w:rPr>
      </w:pPr>
      <w:r>
        <w:rPr>
          <w:rFonts w:ascii="Segoe UI" w:hAnsi="Segoe UI"/>
        </w:rPr>
        <w:t>Please leave our spaces clean. TCAHP does not have 24/7 custodial care and relies on our tenants to maintain cleanliness throughout the building.</w:t>
      </w:r>
    </w:p>
    <w:p w14:paraId="042FDB6B" w14:textId="77777777" w:rsidR="0008676D" w:rsidRDefault="0008676D" w:rsidP="0008676D">
      <w:pPr>
        <w:pStyle w:val="BodyText"/>
        <w:numPr>
          <w:ilvl w:val="1"/>
          <w:numId w:val="1"/>
        </w:numPr>
        <w:rPr>
          <w:rFonts w:ascii="Segoe UI" w:hAnsi="Segoe UI"/>
        </w:rPr>
      </w:pPr>
      <w:r>
        <w:rPr>
          <w:rFonts w:ascii="Segoe UI" w:hAnsi="Segoe UI"/>
        </w:rPr>
        <w:t>No food or drinks other than water are allowed in the Sanctuary.</w:t>
      </w:r>
    </w:p>
    <w:p w14:paraId="3B014175" w14:textId="77777777" w:rsidR="0008676D" w:rsidRDefault="0008676D" w:rsidP="0008676D">
      <w:pPr>
        <w:pStyle w:val="BodyText"/>
        <w:numPr>
          <w:ilvl w:val="1"/>
          <w:numId w:val="1"/>
        </w:numPr>
        <w:rPr>
          <w:rFonts w:ascii="Segoe UI" w:hAnsi="Segoe UI"/>
        </w:rPr>
      </w:pPr>
      <w:r>
        <w:rPr>
          <w:rFonts w:ascii="Segoe UI" w:hAnsi="Segoe UI"/>
        </w:rPr>
        <w:t>Smoking is not permitted anywhere on TCAHP campus.</w:t>
      </w:r>
    </w:p>
    <w:p w14:paraId="3A38F813" w14:textId="77777777" w:rsidR="0008676D" w:rsidRDefault="0008676D" w:rsidP="0008676D">
      <w:pPr>
        <w:pStyle w:val="BodyText"/>
        <w:numPr>
          <w:ilvl w:val="1"/>
          <w:numId w:val="1"/>
        </w:numPr>
        <w:rPr>
          <w:rFonts w:ascii="Segoe UI" w:hAnsi="Segoe UI"/>
        </w:rPr>
      </w:pPr>
      <w:r>
        <w:rPr>
          <w:rFonts w:ascii="Segoe UI" w:hAnsi="Segoe UI"/>
        </w:rPr>
        <w:t>Use only blue painter’s tape to affix items to the walls temporarily. Thumbtacks, pushpins, staples, or other types of tape are not allowed.</w:t>
      </w:r>
    </w:p>
    <w:p w14:paraId="3691D130" w14:textId="77777777" w:rsidR="0008676D" w:rsidRDefault="0008676D" w:rsidP="0008676D">
      <w:pPr>
        <w:pStyle w:val="BodyText"/>
        <w:numPr>
          <w:ilvl w:val="1"/>
          <w:numId w:val="1"/>
        </w:numPr>
        <w:rPr>
          <w:rFonts w:ascii="Segoe UI" w:hAnsi="Segoe UI"/>
        </w:rPr>
      </w:pPr>
      <w:r>
        <w:rPr>
          <w:rFonts w:ascii="Segoe UI" w:hAnsi="Segoe UI"/>
        </w:rPr>
        <w:t>Confetti, glitter, hay/straw, rice, gum, silly string, or other similarly “messy” supplies may not be used anywhere on TCAHP campus.</w:t>
      </w:r>
    </w:p>
    <w:p w14:paraId="1312E194" w14:textId="77777777" w:rsidR="0008676D" w:rsidRDefault="0008676D" w:rsidP="0008676D">
      <w:pPr>
        <w:pStyle w:val="BodyText"/>
        <w:numPr>
          <w:ilvl w:val="1"/>
          <w:numId w:val="1"/>
        </w:numPr>
        <w:rPr>
          <w:rFonts w:ascii="Segoe UI" w:hAnsi="Segoe UI"/>
        </w:rPr>
      </w:pPr>
      <w:r>
        <w:rPr>
          <w:rFonts w:ascii="Segoe UI" w:hAnsi="Segoe UI"/>
        </w:rPr>
        <w:t>Messes should be cleaned up immediately to avoid stains or permanent damage.</w:t>
      </w:r>
    </w:p>
    <w:p w14:paraId="566494A6" w14:textId="77777777" w:rsidR="0008676D" w:rsidRDefault="0008676D" w:rsidP="0008676D">
      <w:pPr>
        <w:pStyle w:val="BodyText"/>
        <w:numPr>
          <w:ilvl w:val="1"/>
          <w:numId w:val="1"/>
        </w:numPr>
        <w:rPr>
          <w:rFonts w:ascii="Segoe UI" w:hAnsi="Segoe UI"/>
        </w:rPr>
      </w:pPr>
      <w:r>
        <w:rPr>
          <w:rFonts w:ascii="Segoe UI" w:hAnsi="Segoe UI"/>
        </w:rPr>
        <w:t xml:space="preserve">Damages or maintenance needs should be reported as soon as possible to TCAHP staff and may be subject to the cleaning fee outlined in Appendix A. </w:t>
      </w:r>
    </w:p>
    <w:p w14:paraId="6BA792BF" w14:textId="77777777" w:rsidR="0008676D" w:rsidRDefault="0008676D" w:rsidP="0008676D">
      <w:pPr>
        <w:pStyle w:val="BodyText"/>
        <w:rPr>
          <w:rFonts w:ascii="Segoe UI" w:hAnsi="Segoe UI"/>
        </w:rPr>
      </w:pPr>
    </w:p>
    <w:p w14:paraId="16B59F8D" w14:textId="77777777" w:rsidR="0008676D" w:rsidRPr="00C86A0C" w:rsidRDefault="0008676D" w:rsidP="0008676D">
      <w:pPr>
        <w:pStyle w:val="BodyText"/>
        <w:numPr>
          <w:ilvl w:val="0"/>
          <w:numId w:val="1"/>
        </w:numPr>
        <w:rPr>
          <w:rFonts w:ascii="Segoe UI" w:hAnsi="Segoe UI"/>
          <w:b/>
          <w:sz w:val="24"/>
          <w:szCs w:val="24"/>
        </w:rPr>
      </w:pPr>
      <w:r w:rsidRPr="00C86A0C">
        <w:rPr>
          <w:rFonts w:ascii="Segoe UI" w:hAnsi="Segoe UI"/>
          <w:b/>
          <w:sz w:val="24"/>
          <w:szCs w:val="24"/>
        </w:rPr>
        <w:t>Security</w:t>
      </w:r>
    </w:p>
    <w:p w14:paraId="50B6A8EE" w14:textId="77777777" w:rsidR="0008676D" w:rsidRDefault="0008676D" w:rsidP="0008676D">
      <w:pPr>
        <w:pStyle w:val="BodyText"/>
        <w:numPr>
          <w:ilvl w:val="1"/>
          <w:numId w:val="1"/>
        </w:numPr>
        <w:rPr>
          <w:rFonts w:ascii="Segoe UI" w:hAnsi="Segoe UI"/>
        </w:rPr>
      </w:pPr>
      <w:r>
        <w:rPr>
          <w:rFonts w:ascii="Segoe UI" w:hAnsi="Segoe UI"/>
        </w:rPr>
        <w:t xml:space="preserve">A security contact must be appointed for any events taking place outside regular church business hours. This person will be issued an access card and any additional keys necessary. </w:t>
      </w:r>
    </w:p>
    <w:p w14:paraId="0A7BA1F5" w14:textId="77777777" w:rsidR="0008676D" w:rsidRDefault="0008676D" w:rsidP="0008676D">
      <w:pPr>
        <w:pStyle w:val="BodyText"/>
        <w:numPr>
          <w:ilvl w:val="1"/>
          <w:numId w:val="1"/>
        </w:numPr>
        <w:rPr>
          <w:rFonts w:ascii="Segoe UI" w:hAnsi="Segoe UI"/>
        </w:rPr>
      </w:pPr>
      <w:r>
        <w:rPr>
          <w:rFonts w:ascii="Segoe UI" w:hAnsi="Segoe UI"/>
        </w:rPr>
        <w:t>Multiple security contacts may be provided access cards and keys if necessary.</w:t>
      </w:r>
    </w:p>
    <w:p w14:paraId="4400F245" w14:textId="77777777" w:rsidR="0008676D" w:rsidRDefault="0008676D" w:rsidP="0008676D">
      <w:pPr>
        <w:pStyle w:val="BodyText"/>
        <w:numPr>
          <w:ilvl w:val="1"/>
          <w:numId w:val="1"/>
        </w:numPr>
        <w:rPr>
          <w:rFonts w:ascii="Segoe UI" w:hAnsi="Segoe UI"/>
        </w:rPr>
      </w:pPr>
      <w:r>
        <w:rPr>
          <w:rFonts w:ascii="Segoe UI" w:hAnsi="Segoe UI"/>
        </w:rPr>
        <w:t>All security contacts must make an appointment to be trained on the alarm system and sign a Security Agreement with the church office before keys are issued.</w:t>
      </w:r>
    </w:p>
    <w:p w14:paraId="735B18BB" w14:textId="77777777" w:rsidR="0008676D" w:rsidRDefault="0008676D" w:rsidP="0008676D">
      <w:pPr>
        <w:pStyle w:val="BodyText"/>
        <w:numPr>
          <w:ilvl w:val="1"/>
          <w:numId w:val="1"/>
        </w:numPr>
        <w:rPr>
          <w:rFonts w:ascii="Segoe UI" w:hAnsi="Segoe UI"/>
        </w:rPr>
      </w:pPr>
      <w:r w:rsidRPr="00C521D2">
        <w:rPr>
          <w:rFonts w:ascii="Segoe UI" w:hAnsi="Segoe UI"/>
          <w:b/>
          <w:bCs/>
        </w:rPr>
        <w:t>Access cards and keys may not be given to anyone other than the person who signed for them</w:t>
      </w:r>
      <w:r>
        <w:rPr>
          <w:rFonts w:ascii="Segoe UI" w:hAnsi="Segoe UI"/>
        </w:rPr>
        <w:t xml:space="preserve"> without church permission. If the organization wishes to change security contacts or add a new security contact, the new security contact must follow the steps outlined in Section 5.3.</w:t>
      </w:r>
    </w:p>
    <w:p w14:paraId="08D0ABB5" w14:textId="77777777" w:rsidR="0008676D" w:rsidRDefault="0008676D" w:rsidP="0008676D">
      <w:pPr>
        <w:pStyle w:val="BodyText"/>
        <w:numPr>
          <w:ilvl w:val="1"/>
          <w:numId w:val="1"/>
        </w:numPr>
        <w:rPr>
          <w:rFonts w:ascii="Segoe UI" w:hAnsi="Segoe UI"/>
        </w:rPr>
      </w:pPr>
      <w:r>
        <w:rPr>
          <w:rFonts w:ascii="Segoe UI" w:hAnsi="Segoe UI"/>
        </w:rPr>
        <w:t xml:space="preserve">A $25 fee will be collected for any lost keys.  </w:t>
      </w:r>
    </w:p>
    <w:p w14:paraId="4857F647" w14:textId="77777777" w:rsidR="0008676D" w:rsidRDefault="0008676D" w:rsidP="0008676D">
      <w:pPr>
        <w:pStyle w:val="BodyText"/>
        <w:numPr>
          <w:ilvl w:val="1"/>
          <w:numId w:val="1"/>
        </w:numPr>
        <w:rPr>
          <w:rFonts w:ascii="Segoe UI" w:hAnsi="Segoe UI"/>
        </w:rPr>
      </w:pPr>
      <w:r>
        <w:rPr>
          <w:rFonts w:ascii="Segoe UI" w:hAnsi="Segoe UI"/>
        </w:rPr>
        <w:t>Failure to comply with the Security policies outlined here and on the Key Holder Agreement may result in additional fines and/or revocation of access to the building.</w:t>
      </w:r>
    </w:p>
    <w:p w14:paraId="718FCC1E" w14:textId="77777777" w:rsidR="0008676D" w:rsidRPr="00827662" w:rsidRDefault="0008676D" w:rsidP="0008676D">
      <w:pPr>
        <w:pStyle w:val="BodyText"/>
        <w:numPr>
          <w:ilvl w:val="0"/>
          <w:numId w:val="1"/>
        </w:numPr>
        <w:rPr>
          <w:rFonts w:ascii="Segoe UI" w:hAnsi="Segoe UI"/>
          <w:b/>
          <w:sz w:val="24"/>
          <w:szCs w:val="24"/>
        </w:rPr>
      </w:pPr>
      <w:r w:rsidRPr="00827662">
        <w:rPr>
          <w:rFonts w:ascii="Segoe UI" w:hAnsi="Segoe UI"/>
          <w:b/>
          <w:sz w:val="24"/>
          <w:szCs w:val="24"/>
        </w:rPr>
        <w:t>Food and Drink</w:t>
      </w:r>
    </w:p>
    <w:p w14:paraId="3496A24B" w14:textId="77777777" w:rsidR="0008676D" w:rsidRDefault="0008676D" w:rsidP="0008676D">
      <w:pPr>
        <w:pStyle w:val="BodyText"/>
        <w:numPr>
          <w:ilvl w:val="1"/>
          <w:numId w:val="1"/>
        </w:numPr>
        <w:rPr>
          <w:rFonts w:ascii="Segoe UI" w:hAnsi="Segoe UI"/>
        </w:rPr>
      </w:pPr>
      <w:r>
        <w:rPr>
          <w:rFonts w:ascii="Segoe UI" w:hAnsi="Segoe UI"/>
        </w:rPr>
        <w:t>No food or drinks are allowed in the Sanctuary.</w:t>
      </w:r>
    </w:p>
    <w:p w14:paraId="11DCF9C8" w14:textId="77777777" w:rsidR="0008676D" w:rsidRDefault="0008676D" w:rsidP="0008676D">
      <w:pPr>
        <w:pStyle w:val="BodyText"/>
        <w:numPr>
          <w:ilvl w:val="1"/>
          <w:numId w:val="1"/>
        </w:numPr>
        <w:rPr>
          <w:rFonts w:ascii="Segoe UI" w:hAnsi="Segoe UI"/>
        </w:rPr>
      </w:pPr>
      <w:r>
        <w:rPr>
          <w:rFonts w:ascii="Segoe UI" w:hAnsi="Segoe UI"/>
        </w:rPr>
        <w:lastRenderedPageBreak/>
        <w:t xml:space="preserve">Groups meeting in the </w:t>
      </w:r>
      <w:proofErr w:type="gramStart"/>
      <w:r>
        <w:rPr>
          <w:rFonts w:ascii="Segoe UI" w:hAnsi="Segoe UI"/>
        </w:rPr>
        <w:t>second floor</w:t>
      </w:r>
      <w:proofErr w:type="gramEnd"/>
      <w:r>
        <w:rPr>
          <w:rFonts w:ascii="Segoe UI" w:hAnsi="Segoe UI"/>
        </w:rPr>
        <w:t xml:space="preserve"> classrooms may use the common area around the sink to serve snacks and/or drinks.</w:t>
      </w:r>
    </w:p>
    <w:p w14:paraId="65671BA9" w14:textId="77777777" w:rsidR="0008676D" w:rsidRDefault="0008676D" w:rsidP="0008676D">
      <w:pPr>
        <w:pStyle w:val="BodyText"/>
        <w:numPr>
          <w:ilvl w:val="1"/>
          <w:numId w:val="1"/>
        </w:numPr>
        <w:rPr>
          <w:rFonts w:ascii="Segoe UI" w:hAnsi="Segoe UI"/>
        </w:rPr>
      </w:pPr>
      <w:r>
        <w:rPr>
          <w:rFonts w:ascii="Segoe UI" w:hAnsi="Segoe UI"/>
        </w:rPr>
        <w:t>No alcoholic beverages of any kind may be brought on to the premises.</w:t>
      </w:r>
    </w:p>
    <w:p w14:paraId="3F9D1077" w14:textId="77777777" w:rsidR="0008676D" w:rsidRDefault="0008676D" w:rsidP="0008676D">
      <w:pPr>
        <w:pStyle w:val="BodyText"/>
        <w:ind w:left="360"/>
        <w:rPr>
          <w:rFonts w:ascii="Segoe UI" w:hAnsi="Segoe UI"/>
        </w:rPr>
      </w:pPr>
    </w:p>
    <w:p w14:paraId="078D788E" w14:textId="77777777" w:rsidR="0008676D" w:rsidRPr="00230668" w:rsidRDefault="0008676D" w:rsidP="0008676D">
      <w:pPr>
        <w:pStyle w:val="BodyText"/>
        <w:numPr>
          <w:ilvl w:val="0"/>
          <w:numId w:val="1"/>
        </w:numPr>
        <w:rPr>
          <w:rFonts w:ascii="Segoe UI" w:hAnsi="Segoe UI"/>
          <w:b/>
          <w:sz w:val="24"/>
          <w:szCs w:val="24"/>
        </w:rPr>
      </w:pPr>
      <w:r w:rsidRPr="00230668">
        <w:rPr>
          <w:rFonts w:ascii="Segoe UI" w:hAnsi="Segoe UI"/>
          <w:b/>
          <w:sz w:val="24"/>
          <w:szCs w:val="24"/>
        </w:rPr>
        <w:t>Parking</w:t>
      </w:r>
    </w:p>
    <w:p w14:paraId="59569276" w14:textId="77777777" w:rsidR="0008676D" w:rsidRDefault="0008676D" w:rsidP="0008676D">
      <w:pPr>
        <w:pStyle w:val="BodyText"/>
        <w:numPr>
          <w:ilvl w:val="1"/>
          <w:numId w:val="1"/>
        </w:numPr>
        <w:rPr>
          <w:rFonts w:ascii="Segoe UI" w:hAnsi="Segoe UI"/>
        </w:rPr>
      </w:pPr>
      <w:r>
        <w:rPr>
          <w:rFonts w:ascii="Segoe UI" w:hAnsi="Segoe UI"/>
        </w:rPr>
        <w:t>Unless expressed otherwise by TCAHP staff, building use fees include the use of the parking lot.</w:t>
      </w:r>
    </w:p>
    <w:p w14:paraId="693D9F84" w14:textId="77777777" w:rsidR="0008676D" w:rsidRDefault="0008676D" w:rsidP="0008676D">
      <w:pPr>
        <w:pStyle w:val="BodyText"/>
        <w:numPr>
          <w:ilvl w:val="1"/>
          <w:numId w:val="1"/>
        </w:numPr>
        <w:rPr>
          <w:rFonts w:ascii="Segoe UI" w:hAnsi="Segoe UI"/>
        </w:rPr>
      </w:pPr>
      <w:bookmarkStart w:id="1" w:name="_Hlk81216906"/>
      <w:r>
        <w:rPr>
          <w:rFonts w:ascii="Segoe UI" w:hAnsi="Segoe UI"/>
        </w:rPr>
        <w:t xml:space="preserve">Staff parking spaces, marked on the west side (back) of the building, are </w:t>
      </w:r>
      <w:proofErr w:type="gramStart"/>
      <w:r>
        <w:rPr>
          <w:rFonts w:ascii="Segoe UI" w:hAnsi="Segoe UI"/>
        </w:rPr>
        <w:t>reserved for The Church at Highland Park staff at all times</w:t>
      </w:r>
      <w:proofErr w:type="gramEnd"/>
      <w:r>
        <w:rPr>
          <w:rFonts w:ascii="Segoe UI" w:hAnsi="Segoe UI"/>
        </w:rPr>
        <w:t>.</w:t>
      </w:r>
    </w:p>
    <w:p w14:paraId="7C1D854F" w14:textId="77777777" w:rsidR="0008676D" w:rsidRDefault="0008676D" w:rsidP="0008676D">
      <w:pPr>
        <w:pStyle w:val="BodyText"/>
        <w:numPr>
          <w:ilvl w:val="1"/>
          <w:numId w:val="1"/>
        </w:numPr>
        <w:rPr>
          <w:rFonts w:ascii="Segoe UI" w:hAnsi="Segoe UI"/>
        </w:rPr>
      </w:pPr>
      <w:r>
        <w:rPr>
          <w:rFonts w:ascii="Segoe UI" w:hAnsi="Segoe UI"/>
        </w:rPr>
        <w:t xml:space="preserve">Multiple events may be occurring in the building, so all spaces may not </w:t>
      </w:r>
      <w:proofErr w:type="gramStart"/>
      <w:r>
        <w:rPr>
          <w:rFonts w:ascii="Segoe UI" w:hAnsi="Segoe UI"/>
        </w:rPr>
        <w:t>be available at all times</w:t>
      </w:r>
      <w:proofErr w:type="gramEnd"/>
      <w:r>
        <w:rPr>
          <w:rFonts w:ascii="Segoe UI" w:hAnsi="Segoe UI"/>
        </w:rPr>
        <w:t>. Please specify unique parking needs on the online Event Request Form.</w:t>
      </w:r>
    </w:p>
    <w:bookmarkEnd w:id="1"/>
    <w:p w14:paraId="1390194B" w14:textId="77777777" w:rsidR="0008676D" w:rsidRDefault="0008676D" w:rsidP="0008676D">
      <w:pPr>
        <w:pStyle w:val="BodyText"/>
        <w:ind w:left="360"/>
        <w:rPr>
          <w:rFonts w:ascii="Segoe UI" w:hAnsi="Segoe UI"/>
        </w:rPr>
      </w:pPr>
    </w:p>
    <w:p w14:paraId="1A2713D0" w14:textId="77777777" w:rsidR="0008676D" w:rsidRPr="009F7299" w:rsidRDefault="0008676D" w:rsidP="0008676D">
      <w:pPr>
        <w:pStyle w:val="BodyText"/>
        <w:numPr>
          <w:ilvl w:val="0"/>
          <w:numId w:val="1"/>
        </w:numPr>
        <w:rPr>
          <w:rFonts w:ascii="Segoe UI" w:hAnsi="Segoe UI"/>
          <w:b/>
          <w:sz w:val="24"/>
          <w:szCs w:val="24"/>
        </w:rPr>
      </w:pPr>
      <w:r>
        <w:rPr>
          <w:rFonts w:ascii="Segoe UI" w:hAnsi="Segoe UI"/>
          <w:b/>
          <w:sz w:val="24"/>
          <w:szCs w:val="24"/>
        </w:rPr>
        <w:t>Rental</w:t>
      </w:r>
      <w:r w:rsidRPr="009F7299">
        <w:rPr>
          <w:rFonts w:ascii="Segoe UI" w:hAnsi="Segoe UI"/>
          <w:b/>
          <w:sz w:val="24"/>
          <w:szCs w:val="24"/>
        </w:rPr>
        <w:t xml:space="preserve"> </w:t>
      </w:r>
      <w:r>
        <w:rPr>
          <w:rFonts w:ascii="Segoe UI" w:hAnsi="Segoe UI"/>
          <w:b/>
          <w:sz w:val="24"/>
          <w:szCs w:val="24"/>
        </w:rPr>
        <w:t>A</w:t>
      </w:r>
      <w:r w:rsidRPr="009F7299">
        <w:rPr>
          <w:rFonts w:ascii="Segoe UI" w:hAnsi="Segoe UI"/>
          <w:b/>
          <w:sz w:val="24"/>
          <w:szCs w:val="24"/>
        </w:rPr>
        <w:t>greement</w:t>
      </w:r>
    </w:p>
    <w:p w14:paraId="682FC390" w14:textId="77777777" w:rsidR="0008676D" w:rsidRDefault="0008676D" w:rsidP="0008676D">
      <w:pPr>
        <w:pStyle w:val="BodyText"/>
        <w:numPr>
          <w:ilvl w:val="1"/>
          <w:numId w:val="1"/>
        </w:numPr>
        <w:rPr>
          <w:rFonts w:ascii="Segoe UI" w:hAnsi="Segoe UI"/>
        </w:rPr>
      </w:pPr>
      <w:r>
        <w:rPr>
          <w:rFonts w:ascii="Segoe UI" w:hAnsi="Segoe UI"/>
        </w:rPr>
        <w:t>The Event Request Form will serve as a rental agreement between the group and the church unless a separate rental agreement is requested by the group or TCAHP staff.</w:t>
      </w:r>
    </w:p>
    <w:p w14:paraId="0B6E6393" w14:textId="77777777" w:rsidR="0008676D" w:rsidRDefault="0008676D" w:rsidP="0008676D">
      <w:pPr>
        <w:pStyle w:val="BodyText"/>
        <w:numPr>
          <w:ilvl w:val="1"/>
          <w:numId w:val="1"/>
        </w:numPr>
        <w:rPr>
          <w:rFonts w:ascii="Segoe UI" w:hAnsi="Segoe UI"/>
        </w:rPr>
      </w:pPr>
      <w:r>
        <w:rPr>
          <w:rFonts w:ascii="Segoe UI" w:hAnsi="Segoe UI"/>
        </w:rPr>
        <w:t>The agreement exists on a month-to-month basis; TCAHP staff or the group may request to terminate the agreement at any time, effective the following calendar month.</w:t>
      </w:r>
    </w:p>
    <w:p w14:paraId="24EEC656" w14:textId="77777777" w:rsidR="0008676D" w:rsidRDefault="0008676D" w:rsidP="0008676D">
      <w:pPr>
        <w:pStyle w:val="BodyText"/>
        <w:numPr>
          <w:ilvl w:val="1"/>
          <w:numId w:val="1"/>
        </w:numPr>
        <w:rPr>
          <w:rFonts w:ascii="Segoe UI" w:hAnsi="Segoe UI"/>
        </w:rPr>
      </w:pPr>
      <w:r>
        <w:rPr>
          <w:rFonts w:ascii="Segoe UI" w:hAnsi="Segoe UI"/>
        </w:rPr>
        <w:t xml:space="preserve">Each agreement will be reviewed on an annual basis by TCAHP staff, and a new event request form may be requested </w:t>
      </w:r>
      <w:proofErr w:type="gramStart"/>
      <w:r>
        <w:rPr>
          <w:rFonts w:ascii="Segoe UI" w:hAnsi="Segoe UI"/>
        </w:rPr>
        <w:t>in order to</w:t>
      </w:r>
      <w:proofErr w:type="gramEnd"/>
      <w:r>
        <w:rPr>
          <w:rFonts w:ascii="Segoe UI" w:hAnsi="Segoe UI"/>
        </w:rPr>
        <w:t xml:space="preserve"> keep schedule and room assignments up to date. At this time, the group must also provide updated contact information and security contacts.</w:t>
      </w:r>
    </w:p>
    <w:p w14:paraId="773B931A" w14:textId="77777777" w:rsidR="0008676D" w:rsidRDefault="0008676D" w:rsidP="0008676D">
      <w:pPr>
        <w:pStyle w:val="BodyText"/>
        <w:ind w:left="360"/>
        <w:rPr>
          <w:rFonts w:ascii="Segoe UI" w:hAnsi="Segoe UI"/>
        </w:rPr>
      </w:pPr>
    </w:p>
    <w:p w14:paraId="43873FAF" w14:textId="77777777" w:rsidR="0008676D" w:rsidRPr="009F7299" w:rsidRDefault="0008676D" w:rsidP="0008676D">
      <w:pPr>
        <w:pStyle w:val="BodyText"/>
        <w:numPr>
          <w:ilvl w:val="0"/>
          <w:numId w:val="1"/>
        </w:numPr>
        <w:rPr>
          <w:rFonts w:ascii="Segoe UI" w:hAnsi="Segoe UI"/>
          <w:b/>
          <w:sz w:val="24"/>
          <w:szCs w:val="24"/>
        </w:rPr>
      </w:pPr>
      <w:r w:rsidRPr="009F7299">
        <w:rPr>
          <w:rFonts w:ascii="Segoe UI" w:hAnsi="Segoe UI"/>
          <w:b/>
          <w:sz w:val="24"/>
          <w:szCs w:val="24"/>
        </w:rPr>
        <w:t>Special Events</w:t>
      </w:r>
    </w:p>
    <w:p w14:paraId="36A30480" w14:textId="77777777" w:rsidR="0008676D" w:rsidRDefault="0008676D" w:rsidP="0008676D">
      <w:pPr>
        <w:pStyle w:val="BodyText"/>
        <w:numPr>
          <w:ilvl w:val="1"/>
          <w:numId w:val="1"/>
        </w:numPr>
        <w:rPr>
          <w:rFonts w:ascii="Segoe UI" w:hAnsi="Segoe UI"/>
        </w:rPr>
      </w:pPr>
      <w:proofErr w:type="gramStart"/>
      <w:r>
        <w:rPr>
          <w:rFonts w:ascii="Segoe UI" w:hAnsi="Segoe UI"/>
        </w:rPr>
        <w:t>In the event that</w:t>
      </w:r>
      <w:proofErr w:type="gramEnd"/>
      <w:r>
        <w:rPr>
          <w:rFonts w:ascii="Segoe UI" w:hAnsi="Segoe UI"/>
        </w:rPr>
        <w:t xml:space="preserve"> a group with a regular recurring meeting at TCAHP wishes to have a special event at the church outside their regular meeting time, the group must fill out a unique Event Request Form </w:t>
      </w:r>
      <w:r w:rsidRPr="00C521D2">
        <w:rPr>
          <w:rFonts w:ascii="Segoe UI" w:hAnsi="Segoe UI"/>
          <w:u w:val="single"/>
        </w:rPr>
        <w:t>for a single event</w:t>
      </w:r>
      <w:r>
        <w:rPr>
          <w:rFonts w:ascii="Segoe UI" w:hAnsi="Segoe UI"/>
        </w:rPr>
        <w:t xml:space="preserve">. </w:t>
      </w:r>
    </w:p>
    <w:p w14:paraId="26F079DE" w14:textId="77777777" w:rsidR="0008676D" w:rsidRDefault="0008676D" w:rsidP="0008676D">
      <w:pPr>
        <w:pStyle w:val="BodyText"/>
        <w:numPr>
          <w:ilvl w:val="1"/>
          <w:numId w:val="1"/>
        </w:numPr>
        <w:rPr>
          <w:rFonts w:ascii="Segoe UI" w:hAnsi="Segoe UI"/>
        </w:rPr>
      </w:pPr>
      <w:r>
        <w:rPr>
          <w:rFonts w:ascii="Segoe UI" w:hAnsi="Segoe UI"/>
        </w:rPr>
        <w:t>The policies and fees set forth in the Building Use Policy for Single Non-Church Events may be adjusted or waived for groups that have recurring meetings at TCAHP at the discretion of the TCAHP staff on a per-case basis.</w:t>
      </w:r>
    </w:p>
    <w:p w14:paraId="72800B8B" w14:textId="77777777" w:rsidR="0008676D" w:rsidRDefault="0008676D" w:rsidP="0008676D">
      <w:pPr>
        <w:pStyle w:val="BodyText"/>
        <w:ind w:left="360"/>
        <w:rPr>
          <w:rFonts w:ascii="Segoe UI" w:hAnsi="Segoe UI"/>
        </w:rPr>
      </w:pPr>
    </w:p>
    <w:p w14:paraId="3547C1CB" w14:textId="77777777" w:rsidR="0008676D" w:rsidRDefault="0008676D" w:rsidP="0008676D">
      <w:pPr>
        <w:rPr>
          <w:rFonts w:ascii="Segoe UI" w:hAnsi="Segoe UI"/>
          <w:sz w:val="22"/>
        </w:rPr>
      </w:pPr>
    </w:p>
    <w:p w14:paraId="1CE24A9C" w14:textId="77777777" w:rsidR="0008676D" w:rsidRPr="003550E2" w:rsidRDefault="0008676D" w:rsidP="0008676D">
      <w:pPr>
        <w:pStyle w:val="BodyText"/>
        <w:jc w:val="both"/>
        <w:rPr>
          <w:rFonts w:ascii="Segoe UI" w:hAnsi="Segoe UI"/>
          <w:b/>
          <w:sz w:val="28"/>
          <w:szCs w:val="28"/>
        </w:rPr>
      </w:pPr>
      <w:r>
        <w:rPr>
          <w:rFonts w:ascii="Segoe UI" w:hAnsi="Segoe UI"/>
        </w:rPr>
        <w:br w:type="page"/>
      </w:r>
      <w:r>
        <w:rPr>
          <w:rFonts w:ascii="Segoe UI" w:hAnsi="Segoe UI"/>
          <w:b/>
          <w:sz w:val="28"/>
          <w:szCs w:val="28"/>
        </w:rPr>
        <w:lastRenderedPageBreak/>
        <w:t>Appendix A</w:t>
      </w:r>
      <w:r w:rsidRPr="003550E2">
        <w:rPr>
          <w:rFonts w:ascii="Segoe UI" w:hAnsi="Segoe UI"/>
          <w:b/>
          <w:sz w:val="28"/>
          <w:szCs w:val="28"/>
        </w:rPr>
        <w:t>.</w:t>
      </w:r>
      <w:r>
        <w:rPr>
          <w:rFonts w:ascii="Segoe UI" w:hAnsi="Segoe UI"/>
          <w:b/>
          <w:sz w:val="28"/>
          <w:szCs w:val="28"/>
        </w:rPr>
        <w:tab/>
      </w:r>
      <w:r w:rsidRPr="003550E2">
        <w:rPr>
          <w:rFonts w:ascii="Segoe UI" w:hAnsi="Segoe UI"/>
          <w:b/>
          <w:sz w:val="28"/>
          <w:szCs w:val="28"/>
        </w:rPr>
        <w:t xml:space="preserve"> </w:t>
      </w:r>
      <w:r>
        <w:rPr>
          <w:rFonts w:ascii="Segoe UI" w:hAnsi="Segoe UI"/>
          <w:b/>
          <w:sz w:val="28"/>
          <w:szCs w:val="28"/>
        </w:rPr>
        <w:t xml:space="preserve">Fee Table </w:t>
      </w:r>
      <w:r w:rsidRPr="00E7311C">
        <w:rPr>
          <w:rFonts w:ascii="Segoe UI" w:hAnsi="Segoe UI"/>
          <w:sz w:val="28"/>
          <w:szCs w:val="28"/>
        </w:rPr>
        <w:t xml:space="preserve">(Non-Church </w:t>
      </w:r>
      <w:r>
        <w:rPr>
          <w:rFonts w:ascii="Segoe UI" w:hAnsi="Segoe UI"/>
          <w:sz w:val="28"/>
          <w:szCs w:val="28"/>
        </w:rPr>
        <w:t>Recurring</w:t>
      </w:r>
      <w:r w:rsidRPr="00E7311C">
        <w:rPr>
          <w:rFonts w:ascii="Segoe UI" w:hAnsi="Segoe UI"/>
          <w:sz w:val="28"/>
          <w:szCs w:val="28"/>
        </w:rPr>
        <w:t xml:space="preserve"> Event)</w:t>
      </w:r>
    </w:p>
    <w:p w14:paraId="30550F8D" w14:textId="77777777" w:rsidR="0008676D" w:rsidRDefault="0008676D" w:rsidP="0008676D">
      <w:pPr>
        <w:pStyle w:val="BodyText"/>
        <w:jc w:val="both"/>
        <w:rPr>
          <w:rFonts w:ascii="Segoe UI" w:hAnsi="Segoe UI"/>
        </w:rPr>
      </w:pPr>
    </w:p>
    <w:p w14:paraId="4A4255A2" w14:textId="77777777" w:rsidR="0008676D" w:rsidRDefault="0008676D" w:rsidP="0008676D">
      <w:pPr>
        <w:pStyle w:val="BodyText"/>
        <w:jc w:val="center"/>
        <w:rPr>
          <w:rFonts w:ascii="Segoe UI" w:hAnsi="Segoe UI"/>
          <w:i/>
        </w:rPr>
      </w:pPr>
      <w:bookmarkStart w:id="2" w:name="_Hlk81217132"/>
      <w:r w:rsidRPr="00E7311C">
        <w:rPr>
          <w:rFonts w:ascii="Segoe UI" w:hAnsi="Segoe UI"/>
          <w:i/>
        </w:rPr>
        <w:t>Please note that fees</w:t>
      </w:r>
      <w:r>
        <w:rPr>
          <w:rFonts w:ascii="Segoe UI" w:hAnsi="Segoe UI"/>
          <w:i/>
        </w:rPr>
        <w:t xml:space="preserve"> and room assignments</w:t>
      </w:r>
      <w:r w:rsidRPr="00E7311C">
        <w:rPr>
          <w:rFonts w:ascii="Segoe UI" w:hAnsi="Segoe UI"/>
          <w:i/>
        </w:rPr>
        <w:t xml:space="preserve"> are subject to </w:t>
      </w:r>
      <w:r>
        <w:rPr>
          <w:rFonts w:ascii="Segoe UI" w:hAnsi="Segoe UI"/>
          <w:i/>
        </w:rPr>
        <w:t xml:space="preserve">TCAHP </w:t>
      </w:r>
      <w:r w:rsidRPr="00E7311C">
        <w:rPr>
          <w:rFonts w:ascii="Segoe UI" w:hAnsi="Segoe UI"/>
          <w:i/>
        </w:rPr>
        <w:t>staff discretion.</w:t>
      </w:r>
    </w:p>
    <w:p w14:paraId="6DDC17A4" w14:textId="77777777" w:rsidR="0008676D" w:rsidRDefault="0008676D" w:rsidP="0008676D">
      <w:pPr>
        <w:pStyle w:val="BodyText"/>
        <w:jc w:val="center"/>
        <w:rPr>
          <w:rFonts w:ascii="Segoe UI" w:hAnsi="Segoe UI"/>
          <w:i/>
        </w:rPr>
      </w:pPr>
      <w:r>
        <w:rPr>
          <w:rFonts w:ascii="Segoe UI" w:hAnsi="Segoe UI"/>
          <w:i/>
        </w:rPr>
        <w:t>Fees for 1</w:t>
      </w:r>
      <w:r w:rsidRPr="007B4C3D">
        <w:rPr>
          <w:rFonts w:ascii="Segoe UI" w:hAnsi="Segoe UI"/>
          <w:i/>
          <w:vertAlign w:val="superscript"/>
        </w:rPr>
        <w:t>st</w:t>
      </w:r>
      <w:r>
        <w:rPr>
          <w:rFonts w:ascii="Segoe UI" w:hAnsi="Segoe UI"/>
          <w:i/>
        </w:rPr>
        <w:t xml:space="preserve"> two hours reflect the additional cost to achieve temperatures in room.</w:t>
      </w:r>
    </w:p>
    <w:bookmarkEnd w:id="2"/>
    <w:p w14:paraId="2F83EF15" w14:textId="77777777" w:rsidR="0008676D" w:rsidRDefault="0008676D" w:rsidP="0008676D">
      <w:pPr>
        <w:pStyle w:val="BodyText"/>
        <w:jc w:val="both"/>
        <w:rPr>
          <w:rFonts w:ascii="Segoe UI" w:hAnsi="Segoe UI"/>
        </w:rPr>
      </w:pPr>
    </w:p>
    <w:tbl>
      <w:tblPr>
        <w:tblStyle w:val="TableGrid"/>
        <w:tblW w:w="10075" w:type="dxa"/>
        <w:tblCellMar>
          <w:top w:w="115" w:type="dxa"/>
          <w:left w:w="115" w:type="dxa"/>
          <w:bottom w:w="115" w:type="dxa"/>
          <w:right w:w="115" w:type="dxa"/>
        </w:tblCellMar>
        <w:tblLook w:val="01E0" w:firstRow="1" w:lastRow="1" w:firstColumn="1" w:lastColumn="1" w:noHBand="0" w:noVBand="0"/>
      </w:tblPr>
      <w:tblGrid>
        <w:gridCol w:w="2245"/>
        <w:gridCol w:w="4050"/>
        <w:gridCol w:w="3780"/>
      </w:tblGrid>
      <w:tr w:rsidR="0008676D" w:rsidRPr="008E7421" w14:paraId="1AF22567" w14:textId="77777777" w:rsidTr="00116EBA">
        <w:trPr>
          <w:trHeight w:val="335"/>
        </w:trPr>
        <w:tc>
          <w:tcPr>
            <w:tcW w:w="2245" w:type="dxa"/>
            <w:tcBorders>
              <w:top w:val="single" w:sz="4" w:space="0" w:color="auto"/>
            </w:tcBorders>
            <w:shd w:val="clear" w:color="auto" w:fill="B3B3B3"/>
          </w:tcPr>
          <w:p w14:paraId="7377BFE2" w14:textId="77777777" w:rsidR="0008676D" w:rsidRPr="008E7421" w:rsidRDefault="0008676D" w:rsidP="00116EBA">
            <w:pPr>
              <w:rPr>
                <w:rFonts w:ascii="Segoe UI" w:hAnsi="Segoe UI"/>
                <w:b/>
                <w:caps/>
                <w:sz w:val="22"/>
              </w:rPr>
            </w:pPr>
            <w:r w:rsidRPr="008E7421">
              <w:rPr>
                <w:rFonts w:ascii="Segoe UI" w:hAnsi="Segoe UI"/>
                <w:b/>
                <w:caps/>
                <w:sz w:val="22"/>
              </w:rPr>
              <w:t>Area</w:t>
            </w:r>
          </w:p>
        </w:tc>
        <w:tc>
          <w:tcPr>
            <w:tcW w:w="4050" w:type="dxa"/>
            <w:tcBorders>
              <w:top w:val="single" w:sz="4" w:space="0" w:color="auto"/>
            </w:tcBorders>
            <w:shd w:val="clear" w:color="auto" w:fill="B3B3B3"/>
          </w:tcPr>
          <w:p w14:paraId="54093756" w14:textId="77777777" w:rsidR="0008676D" w:rsidRPr="008E7421" w:rsidRDefault="0008676D" w:rsidP="00116EBA">
            <w:pPr>
              <w:rPr>
                <w:rFonts w:ascii="Segoe UI" w:hAnsi="Segoe UI"/>
                <w:b/>
                <w:caps/>
                <w:sz w:val="22"/>
              </w:rPr>
            </w:pPr>
            <w:r>
              <w:rPr>
                <w:rFonts w:ascii="Segoe UI" w:hAnsi="Segoe UI"/>
                <w:b/>
                <w:caps/>
                <w:sz w:val="22"/>
              </w:rPr>
              <w:t>COMMENTS</w:t>
            </w:r>
          </w:p>
        </w:tc>
        <w:tc>
          <w:tcPr>
            <w:tcW w:w="3780" w:type="dxa"/>
            <w:tcBorders>
              <w:top w:val="single" w:sz="4" w:space="0" w:color="auto"/>
            </w:tcBorders>
            <w:shd w:val="clear" w:color="auto" w:fill="B3B3B3"/>
          </w:tcPr>
          <w:p w14:paraId="009CD05D" w14:textId="77777777" w:rsidR="0008676D" w:rsidRPr="008E7421" w:rsidRDefault="0008676D" w:rsidP="00116EBA">
            <w:pPr>
              <w:rPr>
                <w:rFonts w:ascii="Segoe UI" w:hAnsi="Segoe UI"/>
                <w:b/>
                <w:caps/>
                <w:sz w:val="22"/>
              </w:rPr>
            </w:pPr>
            <w:r>
              <w:rPr>
                <w:rFonts w:ascii="Segoe UI" w:hAnsi="Segoe UI"/>
                <w:b/>
                <w:caps/>
                <w:sz w:val="22"/>
              </w:rPr>
              <w:t xml:space="preserve">price per hour </w:t>
            </w:r>
          </w:p>
        </w:tc>
      </w:tr>
      <w:tr w:rsidR="0008676D" w14:paraId="398B886A" w14:textId="77777777" w:rsidTr="00116EBA">
        <w:trPr>
          <w:trHeight w:val="310"/>
        </w:trPr>
        <w:tc>
          <w:tcPr>
            <w:tcW w:w="2245" w:type="dxa"/>
          </w:tcPr>
          <w:p w14:paraId="56919AF0" w14:textId="77777777" w:rsidR="0008676D" w:rsidRDefault="0008676D" w:rsidP="00116EBA">
            <w:pPr>
              <w:rPr>
                <w:rFonts w:ascii="Segoe UI" w:hAnsi="Segoe UI"/>
                <w:sz w:val="22"/>
              </w:rPr>
            </w:pPr>
            <w:r>
              <w:rPr>
                <w:rFonts w:ascii="Segoe UI" w:hAnsi="Segoe UI"/>
                <w:sz w:val="22"/>
              </w:rPr>
              <w:t>Sanctuary</w:t>
            </w:r>
          </w:p>
        </w:tc>
        <w:tc>
          <w:tcPr>
            <w:tcW w:w="4050" w:type="dxa"/>
          </w:tcPr>
          <w:p w14:paraId="2AF1C936" w14:textId="77777777" w:rsidR="0008676D" w:rsidRPr="00C32B14" w:rsidRDefault="0008676D" w:rsidP="00116EBA">
            <w:pPr>
              <w:rPr>
                <w:rFonts w:ascii="Segoe UI" w:hAnsi="Segoe UI"/>
                <w:i/>
                <w:sz w:val="22"/>
              </w:rPr>
            </w:pPr>
            <w:r>
              <w:rPr>
                <w:rFonts w:ascii="Segoe UI" w:hAnsi="Segoe UI"/>
                <w:i/>
                <w:sz w:val="22"/>
              </w:rPr>
              <w:t>Unavailable Sunday mornings</w:t>
            </w:r>
          </w:p>
        </w:tc>
        <w:tc>
          <w:tcPr>
            <w:tcW w:w="3780" w:type="dxa"/>
          </w:tcPr>
          <w:p w14:paraId="18C0DA83" w14:textId="77777777" w:rsidR="0008676D" w:rsidRDefault="0008676D" w:rsidP="00116EBA">
            <w:pPr>
              <w:rPr>
                <w:rFonts w:ascii="Segoe UI" w:hAnsi="Segoe UI"/>
                <w:sz w:val="22"/>
              </w:rPr>
            </w:pPr>
            <w:r>
              <w:rPr>
                <w:rFonts w:ascii="Segoe UI" w:hAnsi="Segoe UI"/>
                <w:sz w:val="22"/>
              </w:rPr>
              <w:t>$125/1</w:t>
            </w:r>
            <w:r w:rsidRPr="007C1E13">
              <w:rPr>
                <w:rFonts w:ascii="Segoe UI" w:hAnsi="Segoe UI"/>
                <w:sz w:val="22"/>
                <w:vertAlign w:val="superscript"/>
              </w:rPr>
              <w:t>st</w:t>
            </w:r>
            <w:r>
              <w:rPr>
                <w:rFonts w:ascii="Segoe UI" w:hAnsi="Segoe UI"/>
                <w:sz w:val="22"/>
              </w:rPr>
              <w:t xml:space="preserve"> two hours; $100/hour after</w:t>
            </w:r>
          </w:p>
        </w:tc>
      </w:tr>
      <w:tr w:rsidR="0008676D" w14:paraId="38848F38" w14:textId="77777777" w:rsidTr="00116EBA">
        <w:trPr>
          <w:trHeight w:val="335"/>
        </w:trPr>
        <w:tc>
          <w:tcPr>
            <w:tcW w:w="2245" w:type="dxa"/>
          </w:tcPr>
          <w:p w14:paraId="38FD2685" w14:textId="77777777" w:rsidR="0008676D" w:rsidRDefault="0008676D" w:rsidP="00116EBA">
            <w:pPr>
              <w:rPr>
                <w:rFonts w:ascii="Segoe UI" w:hAnsi="Segoe UI"/>
                <w:sz w:val="22"/>
              </w:rPr>
            </w:pPr>
            <w:r>
              <w:rPr>
                <w:rFonts w:ascii="Segoe UI" w:hAnsi="Segoe UI"/>
                <w:sz w:val="22"/>
              </w:rPr>
              <w:t>Sapp Hall</w:t>
            </w:r>
          </w:p>
        </w:tc>
        <w:tc>
          <w:tcPr>
            <w:tcW w:w="4050" w:type="dxa"/>
          </w:tcPr>
          <w:p w14:paraId="62BB9840" w14:textId="77777777" w:rsidR="0008676D" w:rsidRPr="00C32B14" w:rsidRDefault="0008676D" w:rsidP="00116EBA">
            <w:pPr>
              <w:rPr>
                <w:rFonts w:ascii="Segoe UI" w:hAnsi="Segoe UI"/>
                <w:i/>
                <w:sz w:val="22"/>
              </w:rPr>
            </w:pPr>
          </w:p>
        </w:tc>
        <w:tc>
          <w:tcPr>
            <w:tcW w:w="3780" w:type="dxa"/>
          </w:tcPr>
          <w:p w14:paraId="51CCCA95" w14:textId="77777777" w:rsidR="0008676D" w:rsidRDefault="0008676D" w:rsidP="00116EBA">
            <w:pPr>
              <w:rPr>
                <w:rFonts w:ascii="Segoe UI" w:hAnsi="Segoe UI"/>
                <w:sz w:val="22"/>
              </w:rPr>
            </w:pPr>
            <w:r>
              <w:rPr>
                <w:rFonts w:ascii="Segoe UI" w:hAnsi="Segoe UI"/>
                <w:sz w:val="22"/>
              </w:rPr>
              <w:t>$100/1</w:t>
            </w:r>
            <w:r w:rsidRPr="007C1E13">
              <w:rPr>
                <w:rFonts w:ascii="Segoe UI" w:hAnsi="Segoe UI"/>
                <w:sz w:val="22"/>
                <w:vertAlign w:val="superscript"/>
              </w:rPr>
              <w:t>st</w:t>
            </w:r>
            <w:r>
              <w:rPr>
                <w:rFonts w:ascii="Segoe UI" w:hAnsi="Segoe UI"/>
                <w:sz w:val="22"/>
              </w:rPr>
              <w:t xml:space="preserve"> two hours; $80/hour after</w:t>
            </w:r>
          </w:p>
        </w:tc>
      </w:tr>
      <w:tr w:rsidR="0008676D" w14:paraId="02C715EC" w14:textId="77777777" w:rsidTr="00116EBA">
        <w:trPr>
          <w:trHeight w:val="310"/>
        </w:trPr>
        <w:tc>
          <w:tcPr>
            <w:tcW w:w="2245" w:type="dxa"/>
            <w:tcBorders>
              <w:bottom w:val="nil"/>
            </w:tcBorders>
          </w:tcPr>
          <w:p w14:paraId="5077300F" w14:textId="77777777" w:rsidR="0008676D" w:rsidRDefault="0008676D" w:rsidP="00116EBA">
            <w:pPr>
              <w:rPr>
                <w:rFonts w:ascii="Segoe UI" w:hAnsi="Segoe UI"/>
                <w:sz w:val="22"/>
              </w:rPr>
            </w:pPr>
            <w:r>
              <w:rPr>
                <w:rFonts w:ascii="Segoe UI" w:hAnsi="Segoe UI"/>
                <w:sz w:val="22"/>
              </w:rPr>
              <w:t>Lobby / Atrium</w:t>
            </w:r>
          </w:p>
        </w:tc>
        <w:tc>
          <w:tcPr>
            <w:tcW w:w="4050" w:type="dxa"/>
            <w:tcBorders>
              <w:bottom w:val="nil"/>
            </w:tcBorders>
          </w:tcPr>
          <w:p w14:paraId="077B8BB1" w14:textId="77777777" w:rsidR="0008676D" w:rsidRDefault="0008676D" w:rsidP="00116EBA">
            <w:pPr>
              <w:rPr>
                <w:rFonts w:ascii="Segoe UI" w:hAnsi="Segoe UI"/>
                <w:i/>
                <w:sz w:val="22"/>
              </w:rPr>
            </w:pPr>
            <w:r>
              <w:rPr>
                <w:rFonts w:ascii="Segoe UI" w:hAnsi="Segoe UI"/>
                <w:i/>
                <w:sz w:val="22"/>
              </w:rPr>
              <w:t>Unavailable Sunday mornings</w:t>
            </w:r>
          </w:p>
          <w:p w14:paraId="29AAA96B" w14:textId="77777777" w:rsidR="0008676D" w:rsidRPr="00C32B14" w:rsidRDefault="0008676D" w:rsidP="00116EBA">
            <w:pPr>
              <w:rPr>
                <w:rFonts w:ascii="Segoe UI" w:hAnsi="Segoe UI"/>
                <w:i/>
                <w:sz w:val="22"/>
              </w:rPr>
            </w:pPr>
          </w:p>
        </w:tc>
        <w:tc>
          <w:tcPr>
            <w:tcW w:w="3780" w:type="dxa"/>
            <w:tcBorders>
              <w:bottom w:val="nil"/>
            </w:tcBorders>
          </w:tcPr>
          <w:p w14:paraId="1332367B" w14:textId="77777777" w:rsidR="0008676D" w:rsidRDefault="0008676D" w:rsidP="00116EBA">
            <w:pPr>
              <w:rPr>
                <w:rFonts w:ascii="Segoe UI" w:hAnsi="Segoe UI"/>
                <w:sz w:val="22"/>
              </w:rPr>
            </w:pPr>
            <w:r>
              <w:rPr>
                <w:rFonts w:ascii="Segoe UI" w:hAnsi="Segoe UI"/>
                <w:sz w:val="22"/>
              </w:rPr>
              <w:t>$50/hr. stand alone</w:t>
            </w:r>
          </w:p>
          <w:p w14:paraId="0860C08A" w14:textId="77777777" w:rsidR="0008676D" w:rsidRDefault="0008676D" w:rsidP="00116EBA">
            <w:pPr>
              <w:rPr>
                <w:rFonts w:ascii="Segoe UI" w:hAnsi="Segoe UI"/>
                <w:sz w:val="22"/>
              </w:rPr>
            </w:pPr>
            <w:r>
              <w:rPr>
                <w:rFonts w:ascii="Segoe UI" w:hAnsi="Segoe UI"/>
                <w:sz w:val="22"/>
              </w:rPr>
              <w:t>$25/hr. when along with Sanctuary</w:t>
            </w:r>
          </w:p>
        </w:tc>
      </w:tr>
      <w:tr w:rsidR="0008676D" w14:paraId="1E5BBDDE" w14:textId="77777777" w:rsidTr="00116EBA">
        <w:trPr>
          <w:trHeight w:val="335"/>
        </w:trPr>
        <w:tc>
          <w:tcPr>
            <w:tcW w:w="2245" w:type="dxa"/>
          </w:tcPr>
          <w:p w14:paraId="2AA0C385" w14:textId="77777777" w:rsidR="0008676D" w:rsidRDefault="0008676D" w:rsidP="00116EBA">
            <w:pPr>
              <w:rPr>
                <w:rFonts w:ascii="Segoe UI" w:hAnsi="Segoe UI"/>
                <w:sz w:val="22"/>
              </w:rPr>
            </w:pPr>
            <w:r>
              <w:rPr>
                <w:rFonts w:ascii="Segoe UI" w:hAnsi="Segoe UI"/>
                <w:sz w:val="22"/>
              </w:rPr>
              <w:t>Parlor</w:t>
            </w:r>
          </w:p>
        </w:tc>
        <w:tc>
          <w:tcPr>
            <w:tcW w:w="4050" w:type="dxa"/>
          </w:tcPr>
          <w:p w14:paraId="7479956A" w14:textId="77777777" w:rsidR="0008676D" w:rsidRPr="00C32B14" w:rsidRDefault="0008676D" w:rsidP="00116EBA">
            <w:pPr>
              <w:rPr>
                <w:rFonts w:ascii="Segoe UI" w:hAnsi="Segoe UI"/>
                <w:i/>
                <w:sz w:val="22"/>
              </w:rPr>
            </w:pPr>
          </w:p>
        </w:tc>
        <w:tc>
          <w:tcPr>
            <w:tcW w:w="3780" w:type="dxa"/>
          </w:tcPr>
          <w:p w14:paraId="7765FB04" w14:textId="77777777" w:rsidR="0008676D" w:rsidRDefault="0008676D" w:rsidP="00116EBA">
            <w:pPr>
              <w:rPr>
                <w:rFonts w:ascii="Segoe UI" w:hAnsi="Segoe UI"/>
                <w:sz w:val="22"/>
              </w:rPr>
            </w:pPr>
            <w:r>
              <w:rPr>
                <w:rFonts w:ascii="Segoe UI" w:hAnsi="Segoe UI"/>
                <w:sz w:val="22"/>
              </w:rPr>
              <w:t>$75/1</w:t>
            </w:r>
            <w:r w:rsidRPr="007C1E13">
              <w:rPr>
                <w:rFonts w:ascii="Segoe UI" w:hAnsi="Segoe UI"/>
                <w:sz w:val="22"/>
                <w:vertAlign w:val="superscript"/>
              </w:rPr>
              <w:t>st</w:t>
            </w:r>
            <w:r>
              <w:rPr>
                <w:rFonts w:ascii="Segoe UI" w:hAnsi="Segoe UI"/>
                <w:sz w:val="22"/>
              </w:rPr>
              <w:t xml:space="preserve"> two hours; $50/hour after</w:t>
            </w:r>
          </w:p>
        </w:tc>
      </w:tr>
      <w:tr w:rsidR="0008676D" w14:paraId="36FB4D61" w14:textId="77777777" w:rsidTr="00116EBA">
        <w:trPr>
          <w:trHeight w:val="310"/>
        </w:trPr>
        <w:tc>
          <w:tcPr>
            <w:tcW w:w="2245" w:type="dxa"/>
          </w:tcPr>
          <w:p w14:paraId="408FB967" w14:textId="77777777" w:rsidR="0008676D" w:rsidRDefault="0008676D" w:rsidP="00116EBA">
            <w:pPr>
              <w:rPr>
                <w:rFonts w:ascii="Segoe UI" w:hAnsi="Segoe UI"/>
                <w:sz w:val="22"/>
              </w:rPr>
            </w:pPr>
            <w:r>
              <w:rPr>
                <w:rFonts w:ascii="Segoe UI" w:hAnsi="Segoe UI"/>
                <w:sz w:val="22"/>
              </w:rPr>
              <w:t>Choir Room</w:t>
            </w:r>
          </w:p>
        </w:tc>
        <w:tc>
          <w:tcPr>
            <w:tcW w:w="4050" w:type="dxa"/>
          </w:tcPr>
          <w:p w14:paraId="64C87065" w14:textId="77777777" w:rsidR="0008676D" w:rsidRDefault="0008676D" w:rsidP="00116EBA">
            <w:pPr>
              <w:rPr>
                <w:rFonts w:ascii="Segoe UI" w:hAnsi="Segoe UI"/>
                <w:i/>
                <w:sz w:val="22"/>
              </w:rPr>
            </w:pPr>
            <w:r>
              <w:rPr>
                <w:rFonts w:ascii="Segoe UI" w:hAnsi="Segoe UI"/>
                <w:i/>
                <w:sz w:val="22"/>
              </w:rPr>
              <w:t xml:space="preserve">Not available </w:t>
            </w:r>
            <w:proofErr w:type="gramStart"/>
            <w:r>
              <w:rPr>
                <w:rFonts w:ascii="Segoe UI" w:hAnsi="Segoe UI"/>
                <w:i/>
                <w:sz w:val="22"/>
              </w:rPr>
              <w:t>at this time</w:t>
            </w:r>
            <w:proofErr w:type="gramEnd"/>
            <w:r>
              <w:rPr>
                <w:rFonts w:ascii="Segoe UI" w:hAnsi="Segoe UI"/>
                <w:i/>
                <w:sz w:val="22"/>
              </w:rPr>
              <w:t>.</w:t>
            </w:r>
          </w:p>
          <w:p w14:paraId="788CB392" w14:textId="77777777" w:rsidR="0008676D" w:rsidRPr="008E7421" w:rsidRDefault="0008676D" w:rsidP="00116EBA">
            <w:pPr>
              <w:rPr>
                <w:rFonts w:ascii="Segoe UI" w:hAnsi="Segoe UI"/>
                <w:i/>
                <w:sz w:val="22"/>
              </w:rPr>
            </w:pPr>
            <w:r w:rsidRPr="008E7421">
              <w:rPr>
                <w:rFonts w:ascii="Segoe UI" w:hAnsi="Segoe UI"/>
                <w:i/>
                <w:sz w:val="22"/>
              </w:rPr>
              <w:t xml:space="preserve">At the discretion of the </w:t>
            </w:r>
            <w:r>
              <w:rPr>
                <w:rFonts w:ascii="Segoe UI" w:hAnsi="Segoe UI"/>
                <w:i/>
                <w:sz w:val="22"/>
              </w:rPr>
              <w:t>Worship</w:t>
            </w:r>
            <w:r w:rsidRPr="008E7421">
              <w:rPr>
                <w:rFonts w:ascii="Segoe UI" w:hAnsi="Segoe UI"/>
                <w:i/>
                <w:sz w:val="22"/>
              </w:rPr>
              <w:t xml:space="preserve"> </w:t>
            </w:r>
            <w:r>
              <w:rPr>
                <w:rFonts w:ascii="Segoe UI" w:hAnsi="Segoe UI"/>
                <w:i/>
                <w:sz w:val="22"/>
              </w:rPr>
              <w:t>Group</w:t>
            </w:r>
          </w:p>
        </w:tc>
        <w:tc>
          <w:tcPr>
            <w:tcW w:w="3780" w:type="dxa"/>
          </w:tcPr>
          <w:p w14:paraId="48D1E2EC" w14:textId="77777777" w:rsidR="0008676D" w:rsidRDefault="0008676D" w:rsidP="00116EBA">
            <w:pPr>
              <w:rPr>
                <w:rFonts w:ascii="Segoe UI" w:hAnsi="Segoe UI"/>
                <w:sz w:val="22"/>
              </w:rPr>
            </w:pPr>
            <w:r>
              <w:rPr>
                <w:rFonts w:ascii="Segoe UI" w:hAnsi="Segoe UI"/>
                <w:sz w:val="22"/>
              </w:rPr>
              <w:t>$75</w:t>
            </w:r>
          </w:p>
        </w:tc>
      </w:tr>
      <w:tr w:rsidR="0008676D" w14:paraId="7204F00B" w14:textId="77777777" w:rsidTr="00116EBA">
        <w:trPr>
          <w:trHeight w:val="310"/>
        </w:trPr>
        <w:tc>
          <w:tcPr>
            <w:tcW w:w="2245" w:type="dxa"/>
          </w:tcPr>
          <w:p w14:paraId="61D44D51" w14:textId="77777777" w:rsidR="0008676D" w:rsidRDefault="0008676D" w:rsidP="00116EBA">
            <w:pPr>
              <w:rPr>
                <w:rFonts w:ascii="Segoe UI" w:hAnsi="Segoe UI"/>
                <w:sz w:val="22"/>
              </w:rPr>
            </w:pPr>
            <w:r>
              <w:rPr>
                <w:rFonts w:ascii="Segoe UI" w:hAnsi="Segoe UI"/>
                <w:sz w:val="22"/>
              </w:rPr>
              <w:t>Multipurpose Room</w:t>
            </w:r>
          </w:p>
        </w:tc>
        <w:tc>
          <w:tcPr>
            <w:tcW w:w="4050" w:type="dxa"/>
          </w:tcPr>
          <w:p w14:paraId="28A6F66B" w14:textId="77777777" w:rsidR="0008676D" w:rsidRDefault="0008676D" w:rsidP="00116EBA">
            <w:pPr>
              <w:rPr>
                <w:rFonts w:ascii="Segoe UI" w:hAnsi="Segoe UI"/>
                <w:i/>
                <w:sz w:val="22"/>
              </w:rPr>
            </w:pPr>
          </w:p>
        </w:tc>
        <w:tc>
          <w:tcPr>
            <w:tcW w:w="3780" w:type="dxa"/>
          </w:tcPr>
          <w:p w14:paraId="2848201E" w14:textId="77777777" w:rsidR="0008676D" w:rsidRDefault="0008676D" w:rsidP="00116EBA">
            <w:pPr>
              <w:rPr>
                <w:rFonts w:ascii="Segoe UI" w:hAnsi="Segoe UI"/>
                <w:sz w:val="22"/>
              </w:rPr>
            </w:pPr>
            <w:r>
              <w:rPr>
                <w:rFonts w:ascii="Segoe UI" w:hAnsi="Segoe UI"/>
                <w:sz w:val="22"/>
              </w:rPr>
              <w:t>$35</w:t>
            </w:r>
          </w:p>
        </w:tc>
      </w:tr>
      <w:tr w:rsidR="0008676D" w14:paraId="4042A8FA" w14:textId="77777777" w:rsidTr="00116EBA">
        <w:trPr>
          <w:trHeight w:val="335"/>
        </w:trPr>
        <w:tc>
          <w:tcPr>
            <w:tcW w:w="2245" w:type="dxa"/>
          </w:tcPr>
          <w:p w14:paraId="4279CB56" w14:textId="77777777" w:rsidR="0008676D" w:rsidRDefault="0008676D" w:rsidP="00116EBA">
            <w:pPr>
              <w:rPr>
                <w:rFonts w:ascii="Segoe UI" w:hAnsi="Segoe UI"/>
                <w:sz w:val="22"/>
              </w:rPr>
            </w:pPr>
            <w:r>
              <w:rPr>
                <w:rFonts w:ascii="Segoe UI" w:hAnsi="Segoe UI"/>
                <w:sz w:val="22"/>
              </w:rPr>
              <w:t>Classroom</w:t>
            </w:r>
          </w:p>
        </w:tc>
        <w:tc>
          <w:tcPr>
            <w:tcW w:w="4050" w:type="dxa"/>
          </w:tcPr>
          <w:p w14:paraId="557A671A" w14:textId="77777777" w:rsidR="0008676D" w:rsidRPr="00C32B14" w:rsidRDefault="0008676D" w:rsidP="00116EBA">
            <w:pPr>
              <w:rPr>
                <w:rFonts w:ascii="Segoe UI" w:hAnsi="Segoe UI"/>
                <w:i/>
                <w:sz w:val="22"/>
              </w:rPr>
            </w:pPr>
          </w:p>
        </w:tc>
        <w:tc>
          <w:tcPr>
            <w:tcW w:w="3780" w:type="dxa"/>
          </w:tcPr>
          <w:p w14:paraId="53D22783" w14:textId="77777777" w:rsidR="0008676D" w:rsidRDefault="0008676D" w:rsidP="00116EBA">
            <w:pPr>
              <w:rPr>
                <w:rFonts w:ascii="Segoe UI" w:hAnsi="Segoe UI"/>
                <w:sz w:val="22"/>
              </w:rPr>
            </w:pPr>
            <w:r>
              <w:rPr>
                <w:rFonts w:ascii="Segoe UI" w:hAnsi="Segoe UI"/>
                <w:sz w:val="22"/>
              </w:rPr>
              <w:t>$35</w:t>
            </w:r>
          </w:p>
        </w:tc>
      </w:tr>
      <w:tr w:rsidR="0008676D" w14:paraId="1DD10B33" w14:textId="77777777" w:rsidTr="00116EBA">
        <w:trPr>
          <w:trHeight w:val="310"/>
        </w:trPr>
        <w:tc>
          <w:tcPr>
            <w:tcW w:w="2245" w:type="dxa"/>
          </w:tcPr>
          <w:p w14:paraId="5859573C" w14:textId="77777777" w:rsidR="0008676D" w:rsidRDefault="0008676D" w:rsidP="00116EBA">
            <w:pPr>
              <w:rPr>
                <w:rFonts w:ascii="Segoe UI" w:hAnsi="Segoe UI"/>
                <w:sz w:val="22"/>
              </w:rPr>
            </w:pPr>
            <w:proofErr w:type="spellStart"/>
            <w:r>
              <w:rPr>
                <w:rFonts w:ascii="Segoe UI" w:hAnsi="Segoe UI"/>
                <w:sz w:val="22"/>
              </w:rPr>
              <w:t>Burchette</w:t>
            </w:r>
            <w:proofErr w:type="spellEnd"/>
            <w:r>
              <w:rPr>
                <w:rFonts w:ascii="Segoe UI" w:hAnsi="Segoe UI"/>
                <w:sz w:val="22"/>
              </w:rPr>
              <w:t xml:space="preserve"> Room</w:t>
            </w:r>
          </w:p>
        </w:tc>
        <w:tc>
          <w:tcPr>
            <w:tcW w:w="4050" w:type="dxa"/>
          </w:tcPr>
          <w:p w14:paraId="76747F85" w14:textId="77777777" w:rsidR="0008676D" w:rsidRPr="00C32B14" w:rsidRDefault="0008676D" w:rsidP="00116EBA">
            <w:pPr>
              <w:rPr>
                <w:rFonts w:ascii="Segoe UI" w:hAnsi="Segoe UI"/>
                <w:i/>
                <w:sz w:val="22"/>
              </w:rPr>
            </w:pPr>
          </w:p>
        </w:tc>
        <w:tc>
          <w:tcPr>
            <w:tcW w:w="3780" w:type="dxa"/>
          </w:tcPr>
          <w:p w14:paraId="6E4D12A4" w14:textId="77777777" w:rsidR="0008676D" w:rsidRDefault="0008676D" w:rsidP="00116EBA">
            <w:pPr>
              <w:rPr>
                <w:rFonts w:ascii="Segoe UI" w:hAnsi="Segoe UI"/>
                <w:sz w:val="22"/>
              </w:rPr>
            </w:pPr>
            <w:r>
              <w:rPr>
                <w:rFonts w:ascii="Segoe UI" w:hAnsi="Segoe UI"/>
                <w:sz w:val="22"/>
              </w:rPr>
              <w:t>$40</w:t>
            </w:r>
          </w:p>
        </w:tc>
      </w:tr>
      <w:tr w:rsidR="0008676D" w14:paraId="0F8A837E" w14:textId="77777777" w:rsidTr="00116EBA">
        <w:trPr>
          <w:trHeight w:val="335"/>
        </w:trPr>
        <w:tc>
          <w:tcPr>
            <w:tcW w:w="2245" w:type="dxa"/>
            <w:tcBorders>
              <w:bottom w:val="single" w:sz="4" w:space="0" w:color="auto"/>
            </w:tcBorders>
          </w:tcPr>
          <w:p w14:paraId="77A77379" w14:textId="77777777" w:rsidR="0008676D" w:rsidRDefault="0008676D" w:rsidP="00116EBA">
            <w:pPr>
              <w:rPr>
                <w:rFonts w:ascii="Segoe UI" w:hAnsi="Segoe UI"/>
                <w:sz w:val="22"/>
              </w:rPr>
            </w:pPr>
            <w:r>
              <w:rPr>
                <w:rFonts w:ascii="Segoe UI" w:hAnsi="Segoe UI"/>
                <w:sz w:val="22"/>
              </w:rPr>
              <w:t>Chapel</w:t>
            </w:r>
          </w:p>
        </w:tc>
        <w:tc>
          <w:tcPr>
            <w:tcW w:w="4050" w:type="dxa"/>
            <w:tcBorders>
              <w:bottom w:val="single" w:sz="4" w:space="0" w:color="auto"/>
            </w:tcBorders>
          </w:tcPr>
          <w:p w14:paraId="6E05E1E4" w14:textId="77777777" w:rsidR="0008676D" w:rsidRPr="00C32B14" w:rsidRDefault="0008676D" w:rsidP="00116EBA">
            <w:pPr>
              <w:rPr>
                <w:rFonts w:ascii="Segoe UI" w:hAnsi="Segoe UI"/>
                <w:i/>
                <w:sz w:val="22"/>
              </w:rPr>
            </w:pPr>
            <w:r w:rsidRPr="00C32B14">
              <w:rPr>
                <w:rFonts w:ascii="Segoe UI" w:hAnsi="Segoe UI"/>
                <w:i/>
                <w:sz w:val="22"/>
              </w:rPr>
              <w:t>Only available for single events</w:t>
            </w:r>
            <w:r>
              <w:rPr>
                <w:rFonts w:ascii="Segoe UI" w:hAnsi="Segoe UI"/>
                <w:i/>
                <w:sz w:val="22"/>
              </w:rPr>
              <w:t xml:space="preserve">* </w:t>
            </w:r>
          </w:p>
        </w:tc>
        <w:tc>
          <w:tcPr>
            <w:tcW w:w="3780" w:type="dxa"/>
            <w:tcBorders>
              <w:bottom w:val="single" w:sz="4" w:space="0" w:color="auto"/>
            </w:tcBorders>
          </w:tcPr>
          <w:p w14:paraId="72B7C842" w14:textId="77777777" w:rsidR="0008676D" w:rsidRPr="00C32B14" w:rsidRDefault="0008676D" w:rsidP="00116EBA">
            <w:pPr>
              <w:rPr>
                <w:rFonts w:ascii="Segoe UI" w:hAnsi="Segoe UI"/>
                <w:i/>
                <w:sz w:val="22"/>
              </w:rPr>
            </w:pPr>
            <w:r w:rsidRPr="00C32B14">
              <w:rPr>
                <w:rFonts w:ascii="Segoe UI" w:hAnsi="Segoe UI"/>
                <w:i/>
                <w:sz w:val="22"/>
              </w:rPr>
              <w:t xml:space="preserve">Unavailable </w:t>
            </w:r>
          </w:p>
        </w:tc>
      </w:tr>
      <w:tr w:rsidR="0008676D" w14:paraId="7E01FBA6" w14:textId="77777777" w:rsidTr="00116EBA">
        <w:trPr>
          <w:trHeight w:val="34"/>
        </w:trPr>
        <w:tc>
          <w:tcPr>
            <w:tcW w:w="2245" w:type="dxa"/>
            <w:tcBorders>
              <w:top w:val="single" w:sz="4" w:space="0" w:color="auto"/>
              <w:left w:val="single" w:sz="4" w:space="0" w:color="FFFFFF"/>
              <w:bottom w:val="single" w:sz="4" w:space="0" w:color="auto"/>
              <w:right w:val="single" w:sz="4" w:space="0" w:color="FFFFFF"/>
            </w:tcBorders>
            <w:shd w:val="clear" w:color="auto" w:fill="FFFFFF"/>
          </w:tcPr>
          <w:p w14:paraId="4FE32175" w14:textId="77777777" w:rsidR="0008676D" w:rsidRPr="00753E26" w:rsidRDefault="0008676D" w:rsidP="00116EBA">
            <w:pPr>
              <w:rPr>
                <w:rFonts w:ascii="Segoe UI" w:hAnsi="Segoe UI"/>
                <w:sz w:val="8"/>
                <w:szCs w:val="8"/>
              </w:rPr>
            </w:pPr>
          </w:p>
        </w:tc>
        <w:tc>
          <w:tcPr>
            <w:tcW w:w="4050" w:type="dxa"/>
            <w:tcBorders>
              <w:top w:val="single" w:sz="4" w:space="0" w:color="auto"/>
              <w:left w:val="single" w:sz="4" w:space="0" w:color="FFFFFF"/>
              <w:bottom w:val="single" w:sz="4" w:space="0" w:color="auto"/>
              <w:right w:val="single" w:sz="4" w:space="0" w:color="FFFFFF"/>
            </w:tcBorders>
            <w:shd w:val="clear" w:color="auto" w:fill="FFFFFF"/>
          </w:tcPr>
          <w:p w14:paraId="5787778B" w14:textId="77777777" w:rsidR="0008676D" w:rsidRPr="00230668" w:rsidRDefault="0008676D" w:rsidP="00116EBA">
            <w:pPr>
              <w:rPr>
                <w:rFonts w:ascii="Segoe UI" w:hAnsi="Segoe UI"/>
                <w:sz w:val="8"/>
                <w:szCs w:val="8"/>
              </w:rPr>
            </w:pPr>
          </w:p>
        </w:tc>
        <w:tc>
          <w:tcPr>
            <w:tcW w:w="3780" w:type="dxa"/>
            <w:tcBorders>
              <w:top w:val="single" w:sz="4" w:space="0" w:color="auto"/>
              <w:left w:val="single" w:sz="4" w:space="0" w:color="FFFFFF"/>
              <w:bottom w:val="single" w:sz="4" w:space="0" w:color="auto"/>
              <w:right w:val="single" w:sz="4" w:space="0" w:color="FFFFFF"/>
            </w:tcBorders>
            <w:shd w:val="clear" w:color="auto" w:fill="FFFFFF"/>
          </w:tcPr>
          <w:p w14:paraId="0301FADF" w14:textId="77777777" w:rsidR="0008676D" w:rsidRPr="00753E26" w:rsidRDefault="0008676D" w:rsidP="00116EBA">
            <w:pPr>
              <w:rPr>
                <w:rFonts w:ascii="Segoe UI" w:hAnsi="Segoe UI"/>
                <w:sz w:val="8"/>
                <w:szCs w:val="8"/>
              </w:rPr>
            </w:pPr>
          </w:p>
        </w:tc>
      </w:tr>
      <w:tr w:rsidR="0008676D" w14:paraId="67DA4629" w14:textId="77777777" w:rsidTr="00116EBA">
        <w:trPr>
          <w:trHeight w:val="335"/>
        </w:trPr>
        <w:tc>
          <w:tcPr>
            <w:tcW w:w="2245" w:type="dxa"/>
            <w:tcBorders>
              <w:top w:val="single" w:sz="4" w:space="0" w:color="auto"/>
            </w:tcBorders>
            <w:shd w:val="clear" w:color="auto" w:fill="B3B3B3"/>
          </w:tcPr>
          <w:p w14:paraId="2D2009D1" w14:textId="77777777" w:rsidR="0008676D" w:rsidRPr="008E7421" w:rsidRDefault="0008676D" w:rsidP="00116EBA">
            <w:pPr>
              <w:rPr>
                <w:rFonts w:ascii="Segoe UI" w:hAnsi="Segoe UI"/>
                <w:b/>
                <w:caps/>
                <w:sz w:val="22"/>
              </w:rPr>
            </w:pPr>
            <w:r w:rsidRPr="008E7421">
              <w:rPr>
                <w:rFonts w:ascii="Segoe UI" w:hAnsi="Segoe UI"/>
                <w:b/>
                <w:caps/>
                <w:sz w:val="22"/>
              </w:rPr>
              <w:t>Service</w:t>
            </w:r>
          </w:p>
        </w:tc>
        <w:tc>
          <w:tcPr>
            <w:tcW w:w="4050" w:type="dxa"/>
            <w:tcBorders>
              <w:top w:val="single" w:sz="4" w:space="0" w:color="auto"/>
            </w:tcBorders>
            <w:shd w:val="clear" w:color="auto" w:fill="B3B3B3"/>
          </w:tcPr>
          <w:p w14:paraId="412560BB" w14:textId="77777777" w:rsidR="0008676D" w:rsidRPr="00230668" w:rsidRDefault="0008676D" w:rsidP="00116EBA">
            <w:pPr>
              <w:rPr>
                <w:rFonts w:ascii="Segoe UI" w:hAnsi="Segoe UI"/>
                <w:b/>
                <w:caps/>
                <w:sz w:val="22"/>
              </w:rPr>
            </w:pPr>
            <w:r w:rsidRPr="00230668">
              <w:rPr>
                <w:rFonts w:ascii="Segoe UI" w:hAnsi="Segoe UI"/>
                <w:b/>
                <w:caps/>
                <w:sz w:val="22"/>
              </w:rPr>
              <w:t>Comments</w:t>
            </w:r>
          </w:p>
        </w:tc>
        <w:tc>
          <w:tcPr>
            <w:tcW w:w="3780" w:type="dxa"/>
            <w:tcBorders>
              <w:top w:val="single" w:sz="4" w:space="0" w:color="auto"/>
            </w:tcBorders>
            <w:shd w:val="clear" w:color="auto" w:fill="B3B3B3"/>
          </w:tcPr>
          <w:p w14:paraId="51FCBC8D" w14:textId="77777777" w:rsidR="0008676D" w:rsidRPr="008E7421" w:rsidRDefault="0008676D" w:rsidP="00116EBA">
            <w:pPr>
              <w:rPr>
                <w:rFonts w:ascii="Segoe UI" w:hAnsi="Segoe UI"/>
                <w:b/>
                <w:caps/>
                <w:sz w:val="22"/>
              </w:rPr>
            </w:pPr>
            <w:r w:rsidRPr="008E7421">
              <w:rPr>
                <w:rFonts w:ascii="Segoe UI" w:hAnsi="Segoe UI"/>
                <w:b/>
                <w:caps/>
                <w:sz w:val="22"/>
              </w:rPr>
              <w:t>Price</w:t>
            </w:r>
            <w:r>
              <w:rPr>
                <w:rFonts w:ascii="Segoe UI" w:hAnsi="Segoe UI"/>
                <w:b/>
                <w:caps/>
                <w:sz w:val="22"/>
              </w:rPr>
              <w:t xml:space="preserve"> per hour</w:t>
            </w:r>
          </w:p>
        </w:tc>
      </w:tr>
      <w:tr w:rsidR="0008676D" w14:paraId="5695AA55" w14:textId="77777777" w:rsidTr="00116EBA">
        <w:trPr>
          <w:trHeight w:val="310"/>
        </w:trPr>
        <w:tc>
          <w:tcPr>
            <w:tcW w:w="2245" w:type="dxa"/>
          </w:tcPr>
          <w:p w14:paraId="3BC28409" w14:textId="77777777" w:rsidR="0008676D" w:rsidRDefault="0008676D" w:rsidP="00116EBA">
            <w:pPr>
              <w:rPr>
                <w:rFonts w:ascii="Segoe UI" w:hAnsi="Segoe UI"/>
                <w:sz w:val="22"/>
              </w:rPr>
            </w:pPr>
            <w:r>
              <w:rPr>
                <w:rFonts w:ascii="Segoe UI" w:hAnsi="Segoe UI"/>
                <w:sz w:val="22"/>
              </w:rPr>
              <w:t>Set-up &amp; take-down</w:t>
            </w:r>
          </w:p>
        </w:tc>
        <w:tc>
          <w:tcPr>
            <w:tcW w:w="4050" w:type="dxa"/>
          </w:tcPr>
          <w:p w14:paraId="305031C0" w14:textId="77777777" w:rsidR="0008676D" w:rsidRPr="00AC4F44" w:rsidRDefault="0008676D" w:rsidP="00116EBA">
            <w:pPr>
              <w:rPr>
                <w:rFonts w:ascii="Segoe UI" w:hAnsi="Segoe UI"/>
                <w:i/>
                <w:sz w:val="22"/>
              </w:rPr>
            </w:pPr>
            <w:r w:rsidRPr="00AC4F44">
              <w:rPr>
                <w:rFonts w:ascii="Segoe UI" w:hAnsi="Segoe UI"/>
                <w:i/>
                <w:sz w:val="22"/>
              </w:rPr>
              <w:t xml:space="preserve">If provided by </w:t>
            </w:r>
            <w:r>
              <w:rPr>
                <w:rFonts w:ascii="Segoe UI" w:hAnsi="Segoe UI"/>
                <w:i/>
                <w:sz w:val="22"/>
              </w:rPr>
              <w:t>TCAHP</w:t>
            </w:r>
            <w:r w:rsidRPr="00AC4F44">
              <w:rPr>
                <w:rFonts w:ascii="Segoe UI" w:hAnsi="Segoe UI"/>
                <w:i/>
                <w:sz w:val="22"/>
              </w:rPr>
              <w:t xml:space="preserve"> staff</w:t>
            </w:r>
          </w:p>
        </w:tc>
        <w:tc>
          <w:tcPr>
            <w:tcW w:w="3780" w:type="dxa"/>
          </w:tcPr>
          <w:p w14:paraId="0F915C7C" w14:textId="77777777" w:rsidR="0008676D" w:rsidRDefault="0008676D" w:rsidP="00116EBA">
            <w:pPr>
              <w:rPr>
                <w:rFonts w:ascii="Segoe UI" w:hAnsi="Segoe UI"/>
                <w:sz w:val="22"/>
              </w:rPr>
            </w:pPr>
            <w:r>
              <w:rPr>
                <w:rFonts w:ascii="Segoe UI" w:hAnsi="Segoe UI"/>
                <w:sz w:val="22"/>
              </w:rPr>
              <w:t xml:space="preserve">$25 each, base fee  </w:t>
            </w:r>
          </w:p>
        </w:tc>
      </w:tr>
      <w:tr w:rsidR="0008676D" w14:paraId="6A7C2FE9" w14:textId="77777777" w:rsidTr="00116EBA">
        <w:trPr>
          <w:trHeight w:val="335"/>
        </w:trPr>
        <w:tc>
          <w:tcPr>
            <w:tcW w:w="2245" w:type="dxa"/>
          </w:tcPr>
          <w:p w14:paraId="46B45BF1" w14:textId="77777777" w:rsidR="0008676D" w:rsidRDefault="0008676D" w:rsidP="00116EBA">
            <w:pPr>
              <w:rPr>
                <w:rFonts w:ascii="Segoe UI" w:hAnsi="Segoe UI"/>
                <w:sz w:val="22"/>
              </w:rPr>
            </w:pPr>
            <w:r>
              <w:rPr>
                <w:rFonts w:ascii="Segoe UI" w:hAnsi="Segoe UI"/>
                <w:sz w:val="22"/>
              </w:rPr>
              <w:t>Cleaning fee</w:t>
            </w:r>
          </w:p>
        </w:tc>
        <w:tc>
          <w:tcPr>
            <w:tcW w:w="4050" w:type="dxa"/>
          </w:tcPr>
          <w:p w14:paraId="1037F6F5" w14:textId="77777777" w:rsidR="0008676D" w:rsidRPr="00230668" w:rsidRDefault="0008676D" w:rsidP="00116EBA">
            <w:pPr>
              <w:rPr>
                <w:rFonts w:ascii="Segoe UI" w:hAnsi="Segoe UI"/>
                <w:i/>
                <w:sz w:val="22"/>
              </w:rPr>
            </w:pPr>
            <w:r w:rsidRPr="00230668">
              <w:rPr>
                <w:rFonts w:ascii="Segoe UI" w:hAnsi="Segoe UI"/>
                <w:i/>
                <w:sz w:val="22"/>
              </w:rPr>
              <w:t>If space is not found as it was</w:t>
            </w:r>
          </w:p>
        </w:tc>
        <w:tc>
          <w:tcPr>
            <w:tcW w:w="3780" w:type="dxa"/>
          </w:tcPr>
          <w:p w14:paraId="4E09D6A4" w14:textId="77777777" w:rsidR="0008676D" w:rsidRDefault="0008676D" w:rsidP="00116EBA">
            <w:pPr>
              <w:rPr>
                <w:rFonts w:ascii="Segoe UI" w:hAnsi="Segoe UI"/>
                <w:sz w:val="22"/>
              </w:rPr>
            </w:pPr>
            <w:r>
              <w:rPr>
                <w:rFonts w:ascii="Segoe UI" w:hAnsi="Segoe UI"/>
                <w:sz w:val="22"/>
              </w:rPr>
              <w:t xml:space="preserve">$50 minimum </w:t>
            </w:r>
          </w:p>
        </w:tc>
      </w:tr>
    </w:tbl>
    <w:p w14:paraId="3946F1C9" w14:textId="77777777" w:rsidR="0008676D" w:rsidRDefault="0008676D" w:rsidP="0008676D">
      <w:pPr>
        <w:rPr>
          <w:rFonts w:ascii="Segoe UI" w:hAnsi="Segoe UI"/>
          <w:sz w:val="22"/>
        </w:rPr>
      </w:pPr>
    </w:p>
    <w:p w14:paraId="71B67453" w14:textId="77777777" w:rsidR="0008676D" w:rsidRDefault="0008676D" w:rsidP="0008676D">
      <w:pPr>
        <w:rPr>
          <w:rFonts w:ascii="Segoe UI" w:hAnsi="Segoe UI"/>
          <w:sz w:val="22"/>
        </w:rPr>
      </w:pPr>
      <w:r w:rsidRPr="00B954B3">
        <w:rPr>
          <w:rFonts w:ascii="Segoe UI" w:hAnsi="Segoe UI"/>
          <w:sz w:val="22"/>
        </w:rPr>
        <w:t>*</w:t>
      </w:r>
      <w:r>
        <w:rPr>
          <w:rFonts w:ascii="Segoe UI" w:hAnsi="Segoe UI"/>
          <w:sz w:val="22"/>
        </w:rPr>
        <w:t xml:space="preserve"> See separate Building Use Policy for Single Events </w:t>
      </w:r>
    </w:p>
    <w:p w14:paraId="7F9978DA" w14:textId="77777777" w:rsidR="0008676D" w:rsidRDefault="0008676D" w:rsidP="0008676D">
      <w:pPr>
        <w:rPr>
          <w:rFonts w:ascii="Segoe UI" w:hAnsi="Segoe UI"/>
          <w:sz w:val="22"/>
        </w:rPr>
      </w:pPr>
    </w:p>
    <w:p w14:paraId="3DBE4832" w14:textId="77777777" w:rsidR="0008676D" w:rsidRPr="00B954B3" w:rsidRDefault="0008676D" w:rsidP="0008676D">
      <w:pPr>
        <w:rPr>
          <w:rFonts w:ascii="Segoe UI" w:hAnsi="Segoe UI"/>
          <w:sz w:val="22"/>
        </w:rPr>
      </w:pPr>
      <w:r>
        <w:rPr>
          <w:rFonts w:ascii="Segoe UI" w:hAnsi="Segoe UI"/>
          <w:sz w:val="22"/>
        </w:rPr>
        <w:t xml:space="preserve">The church’s Youth Room, Nursery and Library are not available for rent. </w:t>
      </w:r>
    </w:p>
    <w:p w14:paraId="12C1808F" w14:textId="77777777" w:rsidR="0008676D" w:rsidRPr="00D3389C" w:rsidRDefault="0008676D" w:rsidP="00CF52E2">
      <w:pPr>
        <w:pStyle w:val="BodyText"/>
        <w:jc w:val="both"/>
        <w:rPr>
          <w:rFonts w:ascii="Segoe UI" w:hAnsi="Segoe UI"/>
          <w:sz w:val="24"/>
          <w:szCs w:val="24"/>
        </w:rPr>
      </w:pPr>
    </w:p>
    <w:sectPr w:rsidR="0008676D" w:rsidRPr="00D3389C" w:rsidSect="003B65A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5B26" w14:textId="77777777" w:rsidR="00BC709C" w:rsidRDefault="00BC709C">
      <w:r>
        <w:separator/>
      </w:r>
    </w:p>
  </w:endnote>
  <w:endnote w:type="continuationSeparator" w:id="0">
    <w:p w14:paraId="2287EEAC" w14:textId="77777777" w:rsidR="00BC709C" w:rsidRDefault="00BC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1024" w14:textId="77777777" w:rsidR="00BC709C" w:rsidRDefault="00BC709C">
      <w:r>
        <w:separator/>
      </w:r>
    </w:p>
  </w:footnote>
  <w:footnote w:type="continuationSeparator" w:id="0">
    <w:p w14:paraId="766F6275" w14:textId="77777777" w:rsidR="00BC709C" w:rsidRDefault="00BC7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66C"/>
    <w:multiLevelType w:val="multilevel"/>
    <w:tmpl w:val="8F5A00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9C45B1D"/>
    <w:multiLevelType w:val="multilevel"/>
    <w:tmpl w:val="8D2E995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16A061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B6"/>
    <w:rsid w:val="0008676D"/>
    <w:rsid w:val="000A6F76"/>
    <w:rsid w:val="00164D07"/>
    <w:rsid w:val="001722F5"/>
    <w:rsid w:val="001A7C86"/>
    <w:rsid w:val="002017F4"/>
    <w:rsid w:val="00203046"/>
    <w:rsid w:val="0021563B"/>
    <w:rsid w:val="002B62B3"/>
    <w:rsid w:val="002C74D9"/>
    <w:rsid w:val="00314CCC"/>
    <w:rsid w:val="003550E2"/>
    <w:rsid w:val="003B65A2"/>
    <w:rsid w:val="003D02B3"/>
    <w:rsid w:val="003E019A"/>
    <w:rsid w:val="004F487D"/>
    <w:rsid w:val="005B5FF9"/>
    <w:rsid w:val="00647E56"/>
    <w:rsid w:val="00681A14"/>
    <w:rsid w:val="0068276F"/>
    <w:rsid w:val="006D60F9"/>
    <w:rsid w:val="007327F4"/>
    <w:rsid w:val="00737EBB"/>
    <w:rsid w:val="00753E26"/>
    <w:rsid w:val="0075461F"/>
    <w:rsid w:val="007637BC"/>
    <w:rsid w:val="007755AD"/>
    <w:rsid w:val="00785A6B"/>
    <w:rsid w:val="007E461F"/>
    <w:rsid w:val="007E6315"/>
    <w:rsid w:val="007F523C"/>
    <w:rsid w:val="00804999"/>
    <w:rsid w:val="00821594"/>
    <w:rsid w:val="00827662"/>
    <w:rsid w:val="008E7421"/>
    <w:rsid w:val="00944058"/>
    <w:rsid w:val="00960877"/>
    <w:rsid w:val="00996A27"/>
    <w:rsid w:val="009B267F"/>
    <w:rsid w:val="00A15CF6"/>
    <w:rsid w:val="00A56296"/>
    <w:rsid w:val="00AF5905"/>
    <w:rsid w:val="00B662E8"/>
    <w:rsid w:val="00BC709C"/>
    <w:rsid w:val="00BE7E84"/>
    <w:rsid w:val="00C847DB"/>
    <w:rsid w:val="00CB19C2"/>
    <w:rsid w:val="00CF52E2"/>
    <w:rsid w:val="00D31B80"/>
    <w:rsid w:val="00D3389C"/>
    <w:rsid w:val="00D701CF"/>
    <w:rsid w:val="00D835C8"/>
    <w:rsid w:val="00D93652"/>
    <w:rsid w:val="00DA4AA5"/>
    <w:rsid w:val="00E006FC"/>
    <w:rsid w:val="00E0345F"/>
    <w:rsid w:val="00E3641F"/>
    <w:rsid w:val="00E61DB6"/>
    <w:rsid w:val="00E7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E2ACD"/>
  <w15:chartTrackingRefBased/>
  <w15:docId w15:val="{5E713C8D-BEA9-4042-91F1-693FA09B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1DB6"/>
    <w:rPr>
      <w:rFonts w:ascii="Arial Narrow" w:hAnsi="Arial Narrow"/>
      <w:sz w:val="22"/>
      <w:szCs w:val="20"/>
    </w:rPr>
  </w:style>
  <w:style w:type="character" w:styleId="Hyperlink">
    <w:name w:val="Hyperlink"/>
    <w:basedOn w:val="DefaultParagraphFont"/>
    <w:rsid w:val="002B62B3"/>
    <w:rPr>
      <w:color w:val="0000FF"/>
      <w:u w:val="single"/>
    </w:rPr>
  </w:style>
  <w:style w:type="table" w:styleId="TableGrid">
    <w:name w:val="Table Grid"/>
    <w:basedOn w:val="TableNormal"/>
    <w:rsid w:val="008E7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311C"/>
    <w:pPr>
      <w:tabs>
        <w:tab w:val="center" w:pos="4320"/>
        <w:tab w:val="right" w:pos="8640"/>
      </w:tabs>
    </w:pPr>
  </w:style>
  <w:style w:type="paragraph" w:styleId="Footer">
    <w:name w:val="footer"/>
    <w:basedOn w:val="Normal"/>
    <w:rsid w:val="00E7311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2787</Words>
  <Characters>13491</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HIGHLAND PARK BAPTIST CHURCH</vt:lpstr>
    </vt:vector>
  </TitlesOfParts>
  <Company>Highland Park Baptist Church</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PARK BAPTIST CHURCH</dc:title>
  <dc:subject/>
  <dc:creator>kdecleene</dc:creator>
  <cp:keywords/>
  <dc:description/>
  <cp:lastModifiedBy>Masyn Evans-Clements</cp:lastModifiedBy>
  <cp:revision>2</cp:revision>
  <cp:lastPrinted>2015-12-02T18:17:00Z</cp:lastPrinted>
  <dcterms:created xsi:type="dcterms:W3CDTF">2021-10-13T19:13:00Z</dcterms:created>
  <dcterms:modified xsi:type="dcterms:W3CDTF">2021-10-13T19:13:00Z</dcterms:modified>
</cp:coreProperties>
</file>